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28B1" w14:textId="6B721700" w:rsidR="00B05CE7" w:rsidRPr="00575F9F" w:rsidRDefault="00296D22">
      <w:pPr>
        <w:pStyle w:val="Prrafodelista"/>
        <w:numPr>
          <w:ilvl w:val="0"/>
          <w:numId w:val="2"/>
        </w:numPr>
        <w:tabs>
          <w:tab w:val="left" w:pos="502"/>
        </w:tabs>
        <w:spacing w:before="279"/>
        <w:jc w:val="left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Información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general</w:t>
      </w:r>
    </w:p>
    <w:p w14:paraId="12E9463A" w14:textId="77777777" w:rsidR="00575F9F" w:rsidRPr="00575F9F" w:rsidRDefault="00575F9F" w:rsidP="00575F9F">
      <w:pPr>
        <w:pStyle w:val="Prrafodelista"/>
        <w:tabs>
          <w:tab w:val="left" w:pos="502"/>
        </w:tabs>
        <w:spacing w:before="279"/>
        <w:ind w:left="502" w:firstLine="0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37"/>
        <w:gridCol w:w="5180"/>
      </w:tblGrid>
      <w:tr w:rsidR="002C2927" w:rsidRPr="00575F9F" w14:paraId="794A45CB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59DD4937" w14:textId="616BDD6C" w:rsidR="002C2927" w:rsidRPr="00575F9F" w:rsidRDefault="002C2927" w:rsidP="00575F9F">
            <w:pPr>
              <w:tabs>
                <w:tab w:val="left" w:pos="981"/>
                <w:tab w:val="left" w:pos="9118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Empresa:</w:t>
            </w:r>
          </w:p>
        </w:tc>
        <w:tc>
          <w:tcPr>
            <w:tcW w:w="5180" w:type="dxa"/>
            <w:vAlign w:val="center"/>
          </w:tcPr>
          <w:p w14:paraId="194EA630" w14:textId="6A51462D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Furgoriente S.A.</w:t>
            </w:r>
          </w:p>
        </w:tc>
      </w:tr>
      <w:tr w:rsidR="002C2927" w:rsidRPr="00575F9F" w14:paraId="5A69BD02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31646C17" w14:textId="021A6A5B" w:rsidR="002C2927" w:rsidRPr="00575F9F" w:rsidRDefault="002C2927" w:rsidP="00575F9F">
            <w:pPr>
              <w:tabs>
                <w:tab w:val="left" w:pos="981"/>
                <w:tab w:val="left" w:pos="9104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pacing w:val="-4"/>
                <w:sz w:val="24"/>
                <w:szCs w:val="24"/>
              </w:rPr>
              <w:t>NIT:</w:t>
            </w:r>
          </w:p>
        </w:tc>
        <w:tc>
          <w:tcPr>
            <w:tcW w:w="5180" w:type="dxa"/>
            <w:vAlign w:val="center"/>
          </w:tcPr>
          <w:p w14:paraId="74938532" w14:textId="78CB9EB3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900296680-3</w:t>
            </w:r>
          </w:p>
        </w:tc>
      </w:tr>
      <w:tr w:rsidR="002C2927" w:rsidRPr="00575F9F" w14:paraId="6A44E8F1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5CA64F1B" w14:textId="4A6ECAAC" w:rsidR="002C2927" w:rsidRPr="00575F9F" w:rsidRDefault="002C2927" w:rsidP="00575F9F">
            <w:pPr>
              <w:tabs>
                <w:tab w:val="left" w:pos="981"/>
                <w:tab w:val="left" w:pos="9089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Área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/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Proceso:</w:t>
            </w:r>
          </w:p>
        </w:tc>
        <w:tc>
          <w:tcPr>
            <w:tcW w:w="5180" w:type="dxa"/>
            <w:vAlign w:val="center"/>
          </w:tcPr>
          <w:p w14:paraId="7335993F" w14:textId="30537AA1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Producción</w:t>
            </w:r>
          </w:p>
        </w:tc>
      </w:tr>
      <w:tr w:rsidR="002C2927" w:rsidRPr="00575F9F" w14:paraId="5F4424A7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4F5F0ACC" w14:textId="1762095F" w:rsidR="002C2927" w:rsidRPr="00575F9F" w:rsidRDefault="002C2927" w:rsidP="00575F9F">
            <w:pPr>
              <w:tabs>
                <w:tab w:val="left" w:pos="981"/>
                <w:tab w:val="left" w:pos="9089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Cargo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/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Puesto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trabajo:</w:t>
            </w:r>
          </w:p>
        </w:tc>
        <w:tc>
          <w:tcPr>
            <w:tcW w:w="5180" w:type="dxa"/>
            <w:vAlign w:val="center"/>
          </w:tcPr>
          <w:p w14:paraId="0C2E1765" w14:textId="1404F824" w:rsidR="002C2927" w:rsidRPr="00575F9F" w:rsidRDefault="00E43A6E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E43A6E">
              <w:rPr>
                <w:rFonts w:ascii="Arial Narrow" w:hAnsi="Arial Narrow"/>
                <w:bCs/>
                <w:spacing w:val="-2"/>
                <w:sz w:val="24"/>
                <w:szCs w:val="24"/>
              </w:rPr>
              <w:t>Líder de fibra</w:t>
            </w:r>
          </w:p>
        </w:tc>
      </w:tr>
      <w:tr w:rsidR="002C2927" w:rsidRPr="00575F9F" w14:paraId="60A161BF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2ABDEC78" w14:textId="270E46AC" w:rsidR="002C2927" w:rsidRPr="00575F9F" w:rsidRDefault="002C2927" w:rsidP="00575F9F">
            <w:pPr>
              <w:tabs>
                <w:tab w:val="left" w:pos="981"/>
                <w:tab w:val="left" w:pos="9119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Ubicación</w:t>
            </w:r>
            <w:r w:rsidRPr="00575F9F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puesto:</w:t>
            </w:r>
          </w:p>
          <w:p w14:paraId="06503674" w14:textId="77777777" w:rsidR="002C2927" w:rsidRPr="00575F9F" w:rsidRDefault="002C2927" w:rsidP="00575F9F">
            <w:pPr>
              <w:pStyle w:val="Prrafodelista"/>
              <w:tabs>
                <w:tab w:val="left" w:pos="981"/>
                <w:tab w:val="left" w:pos="9089"/>
              </w:tabs>
              <w:ind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4E45A395" w14:textId="7F5D3BC0" w:rsidR="002C2927" w:rsidRPr="00575F9F" w:rsidRDefault="00E43A6E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Cs/>
                <w:spacing w:val="-2"/>
                <w:sz w:val="24"/>
                <w:szCs w:val="24"/>
              </w:rPr>
            </w:pPr>
            <w:r w:rsidRPr="00E43A6E">
              <w:rPr>
                <w:rFonts w:ascii="Arial Narrow" w:hAnsi="Arial Narrow"/>
                <w:bCs/>
                <w:sz w:val="24"/>
                <w:szCs w:val="24"/>
              </w:rPr>
              <w:t xml:space="preserve">Área </w:t>
            </w:r>
            <w:r w:rsidRPr="00E43A6E">
              <w:rPr>
                <w:rFonts w:ascii="Arial Narrow" w:hAnsi="Arial Narrow"/>
                <w:bCs/>
                <w:sz w:val="24"/>
                <w:szCs w:val="24"/>
              </w:rPr>
              <w:t>fibra</w:t>
            </w:r>
          </w:p>
        </w:tc>
      </w:tr>
      <w:tr w:rsidR="002C2927" w:rsidRPr="00575F9F" w14:paraId="62BC5153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2460FBA1" w14:textId="69BA010F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 xml:space="preserve">Tipo de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contrato:</w:t>
            </w:r>
          </w:p>
        </w:tc>
        <w:tc>
          <w:tcPr>
            <w:tcW w:w="5180" w:type="dxa"/>
            <w:vAlign w:val="center"/>
          </w:tcPr>
          <w:p w14:paraId="37A226EE" w14:textId="2D3668EE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Fijo</w:t>
            </w:r>
          </w:p>
        </w:tc>
      </w:tr>
      <w:tr w:rsidR="002C2927" w:rsidRPr="00575F9F" w14:paraId="32B52A24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2328CC99" w14:textId="44B5EE6A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Jornada laboral:</w:t>
            </w:r>
          </w:p>
        </w:tc>
        <w:tc>
          <w:tcPr>
            <w:tcW w:w="5180" w:type="dxa"/>
            <w:vAlign w:val="center"/>
          </w:tcPr>
          <w:p w14:paraId="6B1E8629" w14:textId="01FAD7C0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1"/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  <w:t>Lunes a viernes: 7:30 am a 12:00 m – 1:30 pm a 5:00 pm</w:t>
            </w:r>
          </w:p>
          <w:p w14:paraId="6F3DD8DB" w14:textId="7C664644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  <w:t>Sábado: 7:30 am a 11:30 am</w:t>
            </w:r>
          </w:p>
        </w:tc>
      </w:tr>
      <w:tr w:rsidR="002C2927" w:rsidRPr="00575F9F" w14:paraId="2CF150CA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68A3C070" w14:textId="6FC59C3F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elaboración:</w:t>
            </w:r>
          </w:p>
        </w:tc>
        <w:tc>
          <w:tcPr>
            <w:tcW w:w="5180" w:type="dxa"/>
            <w:vAlign w:val="center"/>
          </w:tcPr>
          <w:p w14:paraId="6D1A81C5" w14:textId="2EFEA5DF" w:rsidR="002C2927" w:rsidRPr="00575F9F" w:rsidRDefault="009336AE" w:rsidP="00575F9F">
            <w:pPr>
              <w:tabs>
                <w:tab w:val="left" w:pos="981"/>
                <w:tab w:val="left" w:pos="9126"/>
              </w:tabs>
              <w:spacing w:before="1"/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</w:pPr>
            <w:r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  <w:t>5 abril del 2026</w:t>
            </w:r>
          </w:p>
        </w:tc>
      </w:tr>
      <w:tr w:rsidR="002C2927" w:rsidRPr="00575F9F" w14:paraId="648AFD79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61BBFB90" w14:textId="1FC78EB8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2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Responsable</w:t>
            </w:r>
            <w:r w:rsidRPr="00575F9F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SST:</w:t>
            </w:r>
          </w:p>
          <w:p w14:paraId="16670562" w14:textId="77777777" w:rsidR="002C2927" w:rsidRPr="00575F9F" w:rsidRDefault="002C2927" w:rsidP="00575F9F">
            <w:pPr>
              <w:pStyle w:val="Prrafodelista"/>
              <w:tabs>
                <w:tab w:val="left" w:pos="981"/>
                <w:tab w:val="left" w:pos="9064"/>
              </w:tabs>
              <w:ind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15D2FD87" w14:textId="77777777" w:rsidR="002C2927" w:rsidRPr="00575F9F" w:rsidRDefault="002C2927" w:rsidP="00575F9F">
            <w:pPr>
              <w:tabs>
                <w:tab w:val="left" w:pos="981"/>
                <w:tab w:val="left" w:pos="9126"/>
              </w:tabs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575F9F">
              <w:rPr>
                <w:rFonts w:ascii="Arial Narrow" w:hAnsi="Arial Narrow"/>
                <w:bCs/>
                <w:sz w:val="24"/>
                <w:szCs w:val="24"/>
              </w:rPr>
              <w:t>Outsorcing</w:t>
            </w:r>
            <w:proofErr w:type="spellEnd"/>
            <w:r w:rsidRPr="00575F9F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proofErr w:type="spellStart"/>
            <w:r w:rsidRPr="00575F9F">
              <w:rPr>
                <w:rFonts w:ascii="Arial Narrow" w:hAnsi="Arial Narrow"/>
                <w:bCs/>
                <w:sz w:val="24"/>
                <w:szCs w:val="24"/>
              </w:rPr>
              <w:t>Consultants</w:t>
            </w:r>
            <w:proofErr w:type="spellEnd"/>
            <w:r w:rsidRPr="00575F9F">
              <w:rPr>
                <w:rFonts w:ascii="Arial Narrow" w:hAnsi="Arial Narrow"/>
                <w:bCs/>
                <w:sz w:val="24"/>
                <w:szCs w:val="24"/>
              </w:rPr>
              <w:t xml:space="preserve"> PTA</w:t>
            </w:r>
          </w:p>
          <w:p w14:paraId="09462F23" w14:textId="77777777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1"/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</w:pPr>
          </w:p>
        </w:tc>
      </w:tr>
    </w:tbl>
    <w:p w14:paraId="79F0BDA8" w14:textId="1D32C483" w:rsidR="002C2927" w:rsidRPr="00575F9F" w:rsidRDefault="002C2927" w:rsidP="002C2927">
      <w:pPr>
        <w:pStyle w:val="Prrafodelista"/>
        <w:tabs>
          <w:tab w:val="left" w:pos="502"/>
        </w:tabs>
        <w:spacing w:before="279"/>
        <w:ind w:left="502" w:firstLine="0"/>
        <w:rPr>
          <w:rFonts w:ascii="Arial Narrow" w:hAnsi="Arial Narrow"/>
          <w:b/>
          <w:sz w:val="24"/>
          <w:szCs w:val="24"/>
        </w:rPr>
      </w:pPr>
    </w:p>
    <w:p w14:paraId="271EE54A" w14:textId="47284AAD" w:rsidR="00B05CE7" w:rsidRPr="00575F9F" w:rsidRDefault="00296D22" w:rsidP="00575F9F">
      <w:pPr>
        <w:pStyle w:val="Prrafodelista"/>
        <w:tabs>
          <w:tab w:val="left" w:pos="981"/>
          <w:tab w:val="left" w:pos="9052"/>
        </w:tabs>
        <w:ind w:firstLine="0"/>
        <w:jc w:val="center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ab/>
      </w:r>
    </w:p>
    <w:p w14:paraId="7A3136F9" w14:textId="77777777" w:rsidR="00B05CE7" w:rsidRPr="00753BB2" w:rsidRDefault="00296D22">
      <w:pPr>
        <w:pStyle w:val="Prrafodelista"/>
        <w:numPr>
          <w:ilvl w:val="0"/>
          <w:numId w:val="2"/>
        </w:numPr>
        <w:tabs>
          <w:tab w:val="left" w:pos="502"/>
        </w:tabs>
        <w:jc w:val="left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Descripción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del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puesto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trabajo</w:t>
      </w:r>
    </w:p>
    <w:p w14:paraId="4D16D7E1" w14:textId="77777777" w:rsidR="00B05CE7" w:rsidRPr="00753BB2" w:rsidRDefault="00B05CE7">
      <w:pPr>
        <w:pStyle w:val="Textoindependiente"/>
        <w:spacing w:before="5"/>
        <w:rPr>
          <w:rFonts w:ascii="Arial Narrow" w:hAnsi="Arial Narrow"/>
        </w:rPr>
      </w:pPr>
    </w:p>
    <w:p w14:paraId="07DCE982" w14:textId="77777777" w:rsidR="009336AE" w:rsidRPr="00753BB2" w:rsidRDefault="00296D22" w:rsidP="0046360E">
      <w:pPr>
        <w:pStyle w:val="Prrafodelista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Objetivo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del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cargo:</w:t>
      </w:r>
      <w:r w:rsidR="00EC0910"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="009336AE" w:rsidRPr="00753BB2">
        <w:rPr>
          <w:rFonts w:ascii="Arial Narrow" w:hAnsi="Arial Narrow"/>
          <w:sz w:val="24"/>
          <w:szCs w:val="24"/>
        </w:rPr>
        <w:t>Cumplir con los lineamientos de la empresa, las tareas propuestas diariamente con la calidad y los tiempos requeridos, adicional liderar al personal a su cargo promoviendo la mejora continua y el buen ambiente laboral.</w:t>
      </w:r>
    </w:p>
    <w:p w14:paraId="0064C276" w14:textId="74AC1C74" w:rsidR="00B05CE7" w:rsidRPr="00753BB2" w:rsidRDefault="00B05CE7" w:rsidP="0046360E">
      <w:pPr>
        <w:pStyle w:val="Prrafodelista"/>
        <w:ind w:left="927" w:firstLine="0"/>
        <w:jc w:val="both"/>
        <w:rPr>
          <w:rFonts w:ascii="Arial Narrow" w:hAnsi="Arial Narrow"/>
          <w:sz w:val="24"/>
          <w:szCs w:val="24"/>
        </w:rPr>
      </w:pPr>
    </w:p>
    <w:p w14:paraId="34E904ED" w14:textId="77777777" w:rsidR="00EC0910" w:rsidRPr="00753BB2" w:rsidRDefault="00296D22" w:rsidP="00EC0910">
      <w:pPr>
        <w:pStyle w:val="Prrafodelista"/>
        <w:numPr>
          <w:ilvl w:val="1"/>
          <w:numId w:val="2"/>
        </w:numPr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753BB2">
        <w:rPr>
          <w:rFonts w:ascii="Arial Narrow" w:hAnsi="Arial Narrow"/>
          <w:b/>
          <w:bCs/>
          <w:sz w:val="24"/>
          <w:szCs w:val="24"/>
        </w:rPr>
        <w:t>Funciones</w:t>
      </w:r>
      <w:r w:rsidRPr="00753BB2">
        <w:rPr>
          <w:rFonts w:ascii="Arial Narrow" w:hAnsi="Arial Narrow"/>
          <w:b/>
          <w:bCs/>
          <w:spacing w:val="-15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bCs/>
          <w:sz w:val="24"/>
          <w:szCs w:val="24"/>
        </w:rPr>
        <w:t>principales:</w:t>
      </w:r>
    </w:p>
    <w:p w14:paraId="339BF13C" w14:textId="77777777" w:rsidR="009336A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Coordinar y ejecutar la fabricación de láminas en fibra de vidrio, asegurando el cumplimiento de especificaciones técnicas, calidad del producto y tiempos de producción.</w:t>
      </w:r>
    </w:p>
    <w:p w14:paraId="00825B6D" w14:textId="77777777" w:rsidR="009336A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Participar y supervisar el proceso de entamborado de paneles, garantizando la correcta conformación, adherencia y acabado de los materiales.</w:t>
      </w:r>
    </w:p>
    <w:p w14:paraId="23FA02CC" w14:textId="77777777" w:rsidR="009336A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Ejecutar y controlar el proceso de inyección de paneles, verificando la adecuada aplicación de materiales y el cumplimiento de los parámetros establecidos.</w:t>
      </w:r>
    </w:p>
    <w:p w14:paraId="494A074E" w14:textId="77777777" w:rsidR="009336A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Apoyar y supervisar el proceso de prensado de paneles, asegurando la compactación, uniformidad y resistencia de las piezas elaboradas.</w:t>
      </w:r>
    </w:p>
    <w:p w14:paraId="38070D59" w14:textId="77777777" w:rsidR="009336A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Coordinar y participar en el armado de furgones, garantizando la correcta integración de los componentes estructurales.</w:t>
      </w:r>
    </w:p>
    <w:p w14:paraId="0197CE93" w14:textId="77777777" w:rsidR="009336A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Ejecutar y supervisar el armado e instalación de puertas, verificando su alineación, ajuste y funcionalidad.</w:t>
      </w:r>
    </w:p>
    <w:p w14:paraId="3127AD96" w14:textId="5C2FA0CD" w:rsidR="00983D5E" w:rsidRPr="00753BB2" w:rsidRDefault="009336AE" w:rsidP="0046360E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 xml:space="preserve">Realizar y verificar las terminaciones internas del furgón, asegurando acabados adecuados y </w:t>
      </w:r>
      <w:r w:rsidRPr="00753BB2">
        <w:rPr>
          <w:rFonts w:ascii="Arial Narrow" w:hAnsi="Arial Narrow"/>
          <w:sz w:val="24"/>
          <w:szCs w:val="24"/>
        </w:rPr>
        <w:lastRenderedPageBreak/>
        <w:t>cumplimiento de especificaciones técnicas.</w:t>
      </w:r>
      <w:r w:rsidR="00983D5E" w:rsidRPr="00753BB2">
        <w:rPr>
          <w:rFonts w:ascii="Arial Narrow" w:hAnsi="Arial Narrow"/>
          <w:sz w:val="24"/>
          <w:szCs w:val="24"/>
        </w:rPr>
        <w:br/>
      </w:r>
    </w:p>
    <w:p w14:paraId="535825C8" w14:textId="7C53BEB5" w:rsidR="00B05CE7" w:rsidRPr="00753BB2" w:rsidRDefault="00296D22" w:rsidP="0060598D">
      <w:pPr>
        <w:pStyle w:val="Prrafodelista"/>
        <w:numPr>
          <w:ilvl w:val="1"/>
          <w:numId w:val="2"/>
        </w:numPr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753BB2">
        <w:rPr>
          <w:rFonts w:ascii="Arial Narrow" w:hAnsi="Arial Narrow"/>
          <w:b/>
          <w:bCs/>
          <w:sz w:val="24"/>
          <w:szCs w:val="24"/>
        </w:rPr>
        <w:t>Equipos</w:t>
      </w:r>
      <w:r w:rsidRPr="00753BB2">
        <w:rPr>
          <w:rFonts w:ascii="Arial Narrow" w:hAnsi="Arial Narrow"/>
          <w:b/>
          <w:bCs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bCs/>
          <w:sz w:val="24"/>
          <w:szCs w:val="24"/>
        </w:rPr>
        <w:t>y</w:t>
      </w:r>
      <w:r w:rsidRPr="00753BB2">
        <w:rPr>
          <w:rFonts w:ascii="Arial Narrow" w:hAnsi="Arial Narrow"/>
          <w:b/>
          <w:bCs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bCs/>
          <w:sz w:val="24"/>
          <w:szCs w:val="24"/>
        </w:rPr>
        <w:t>herramientas</w:t>
      </w:r>
      <w:r w:rsidRPr="00753BB2">
        <w:rPr>
          <w:rFonts w:ascii="Arial Narrow" w:hAnsi="Arial Narrow"/>
          <w:b/>
          <w:bCs/>
          <w:spacing w:val="-4"/>
          <w:sz w:val="24"/>
          <w:szCs w:val="24"/>
        </w:rPr>
        <w:t xml:space="preserve"> </w:t>
      </w:r>
      <w:r w:rsidR="00EC0910" w:rsidRPr="00753BB2">
        <w:rPr>
          <w:rFonts w:ascii="Arial Narrow" w:hAnsi="Arial Narrow"/>
          <w:b/>
          <w:bCs/>
          <w:spacing w:val="-4"/>
          <w:sz w:val="24"/>
          <w:szCs w:val="24"/>
        </w:rPr>
        <w:t>u</w:t>
      </w:r>
      <w:r w:rsidRPr="00753BB2">
        <w:rPr>
          <w:rFonts w:ascii="Arial Narrow" w:hAnsi="Arial Narrow"/>
          <w:b/>
          <w:bCs/>
          <w:spacing w:val="-2"/>
          <w:sz w:val="24"/>
          <w:szCs w:val="24"/>
        </w:rPr>
        <w:t>tilizadas:</w:t>
      </w:r>
      <w:r w:rsidRPr="00753BB2">
        <w:rPr>
          <w:rFonts w:ascii="Arial Narrow" w:hAnsi="Arial Narrow"/>
          <w:b/>
          <w:bCs/>
          <w:sz w:val="24"/>
          <w:szCs w:val="24"/>
        </w:rPr>
        <w:tab/>
      </w:r>
    </w:p>
    <w:p w14:paraId="7C36D4DD" w14:textId="4D37117E" w:rsidR="001C5D97" w:rsidRPr="00753BB2" w:rsidRDefault="001C5D97" w:rsidP="00B7698D">
      <w:pPr>
        <w:pStyle w:val="Prrafodelista"/>
        <w:spacing w:line="276" w:lineRule="auto"/>
        <w:ind w:left="982" w:firstLine="0"/>
        <w:rPr>
          <w:rFonts w:ascii="Arial Narrow" w:hAnsi="Arial Narrow"/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982" w:type="dxa"/>
        <w:tblLook w:val="04A0" w:firstRow="1" w:lastRow="0" w:firstColumn="1" w:lastColumn="0" w:noHBand="0" w:noVBand="1"/>
      </w:tblPr>
      <w:tblGrid>
        <w:gridCol w:w="4607"/>
        <w:gridCol w:w="4481"/>
      </w:tblGrid>
      <w:tr w:rsidR="001C5D97" w:rsidRPr="00753BB2" w14:paraId="3257B8D0" w14:textId="77777777" w:rsidTr="00C3793B">
        <w:tc>
          <w:tcPr>
            <w:tcW w:w="4607" w:type="dxa"/>
            <w:shd w:val="clear" w:color="auto" w:fill="B8CCE4" w:themeFill="accent1" w:themeFillTint="66"/>
          </w:tcPr>
          <w:p w14:paraId="0DFB1769" w14:textId="1E69A45E" w:rsidR="001C5D97" w:rsidRPr="00753BB2" w:rsidRDefault="001C5D97" w:rsidP="001C5D97">
            <w:pPr>
              <w:pStyle w:val="Prrafodelista"/>
              <w:spacing w:line="276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/>
                <w:bCs/>
                <w:sz w:val="24"/>
                <w:szCs w:val="24"/>
              </w:rPr>
              <w:t>Equipos</w:t>
            </w:r>
          </w:p>
        </w:tc>
        <w:tc>
          <w:tcPr>
            <w:tcW w:w="4481" w:type="dxa"/>
            <w:shd w:val="clear" w:color="auto" w:fill="B8CCE4" w:themeFill="accent1" w:themeFillTint="66"/>
          </w:tcPr>
          <w:p w14:paraId="74BDD9C1" w14:textId="7C04D524" w:rsidR="001C5D97" w:rsidRPr="00753BB2" w:rsidRDefault="001C5D97" w:rsidP="001C5D97">
            <w:pPr>
              <w:pStyle w:val="Prrafodelista"/>
              <w:spacing w:line="276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/>
                <w:bCs/>
                <w:sz w:val="24"/>
                <w:szCs w:val="24"/>
              </w:rPr>
              <w:t>Herramientas</w:t>
            </w:r>
          </w:p>
        </w:tc>
      </w:tr>
      <w:tr w:rsidR="009336AE" w:rsidRPr="00753BB2" w14:paraId="037BF01E" w14:textId="77777777" w:rsidTr="001C5D97">
        <w:tc>
          <w:tcPr>
            <w:tcW w:w="4607" w:type="dxa"/>
          </w:tcPr>
          <w:p w14:paraId="6A59D0D0" w14:textId="383B0C13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Taladro</w:t>
            </w:r>
          </w:p>
        </w:tc>
        <w:tc>
          <w:tcPr>
            <w:tcW w:w="4481" w:type="dxa"/>
          </w:tcPr>
          <w:p w14:paraId="12AC9FD2" w14:textId="4AFD7A62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Escuadra</w:t>
            </w:r>
          </w:p>
        </w:tc>
      </w:tr>
      <w:tr w:rsidR="009336AE" w:rsidRPr="00753BB2" w14:paraId="710BA913" w14:textId="77777777" w:rsidTr="001C5D97">
        <w:tc>
          <w:tcPr>
            <w:tcW w:w="4607" w:type="dxa"/>
          </w:tcPr>
          <w:p w14:paraId="44B7648C" w14:textId="72AD2CCB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Pulidora</w:t>
            </w:r>
          </w:p>
        </w:tc>
        <w:tc>
          <w:tcPr>
            <w:tcW w:w="4481" w:type="dxa"/>
          </w:tcPr>
          <w:p w14:paraId="4A992ACC" w14:textId="1773CE3B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proofErr w:type="spellStart"/>
            <w:r w:rsidRPr="00753BB2">
              <w:rPr>
                <w:rFonts w:ascii="Arial Narrow" w:hAnsi="Arial Narrow"/>
                <w:sz w:val="24"/>
                <w:szCs w:val="24"/>
              </w:rPr>
              <w:t>Hombresolo</w:t>
            </w:r>
            <w:proofErr w:type="spellEnd"/>
            <w:r w:rsidRPr="00753BB2">
              <w:rPr>
                <w:rFonts w:ascii="Arial Narrow" w:hAnsi="Arial Narrow"/>
                <w:sz w:val="24"/>
                <w:szCs w:val="24"/>
              </w:rPr>
              <w:t xml:space="preserve"> tipo “C” y de uña grande</w:t>
            </w:r>
          </w:p>
        </w:tc>
      </w:tr>
      <w:tr w:rsidR="009336AE" w:rsidRPr="00753BB2" w14:paraId="1838FC0A" w14:textId="77777777" w:rsidTr="001C5D97">
        <w:tc>
          <w:tcPr>
            <w:tcW w:w="4607" w:type="dxa"/>
          </w:tcPr>
          <w:p w14:paraId="67623D5A" w14:textId="211C202C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Tronzadora</w:t>
            </w:r>
          </w:p>
        </w:tc>
        <w:tc>
          <w:tcPr>
            <w:tcW w:w="4481" w:type="dxa"/>
          </w:tcPr>
          <w:p w14:paraId="3ED8A4D9" w14:textId="50BB675A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Copa sierra</w:t>
            </w:r>
          </w:p>
        </w:tc>
      </w:tr>
      <w:tr w:rsidR="009336AE" w:rsidRPr="00753BB2" w14:paraId="7CE7824D" w14:textId="77777777" w:rsidTr="001C5D97">
        <w:tc>
          <w:tcPr>
            <w:tcW w:w="4607" w:type="dxa"/>
          </w:tcPr>
          <w:p w14:paraId="5D29D1FD" w14:textId="709BE3AD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 xml:space="preserve">Aspersor de </w:t>
            </w:r>
            <w:proofErr w:type="spellStart"/>
            <w:r w:rsidRPr="00753BB2">
              <w:rPr>
                <w:rFonts w:ascii="Arial Narrow" w:hAnsi="Arial Narrow"/>
                <w:sz w:val="24"/>
                <w:szCs w:val="24"/>
              </w:rPr>
              <w:t>Gelcoat</w:t>
            </w:r>
            <w:proofErr w:type="spellEnd"/>
          </w:p>
        </w:tc>
        <w:tc>
          <w:tcPr>
            <w:tcW w:w="4481" w:type="dxa"/>
          </w:tcPr>
          <w:p w14:paraId="2869C641" w14:textId="4078D132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Martillo</w:t>
            </w:r>
          </w:p>
        </w:tc>
      </w:tr>
      <w:tr w:rsidR="009336AE" w:rsidRPr="00753BB2" w14:paraId="0B0C4E5A" w14:textId="77777777" w:rsidTr="001C5D97">
        <w:tc>
          <w:tcPr>
            <w:tcW w:w="4607" w:type="dxa"/>
          </w:tcPr>
          <w:p w14:paraId="587ECA3E" w14:textId="1A0FFE7E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Aspersor de resina</w:t>
            </w:r>
          </w:p>
        </w:tc>
        <w:tc>
          <w:tcPr>
            <w:tcW w:w="4481" w:type="dxa"/>
          </w:tcPr>
          <w:p w14:paraId="1321998C" w14:textId="75FE3B69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Cincel</w:t>
            </w:r>
          </w:p>
        </w:tc>
      </w:tr>
      <w:tr w:rsidR="009336AE" w:rsidRPr="00753BB2" w14:paraId="1B62BDB0" w14:textId="77777777" w:rsidTr="001C5D97">
        <w:tc>
          <w:tcPr>
            <w:tcW w:w="4607" w:type="dxa"/>
          </w:tcPr>
          <w:p w14:paraId="7D63B8C4" w14:textId="7114A621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Máquina inyectora de poliuretano</w:t>
            </w:r>
          </w:p>
        </w:tc>
        <w:tc>
          <w:tcPr>
            <w:tcW w:w="4481" w:type="dxa"/>
          </w:tcPr>
          <w:p w14:paraId="75B427AB" w14:textId="353A1997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Copas</w:t>
            </w:r>
          </w:p>
        </w:tc>
      </w:tr>
      <w:tr w:rsidR="009336AE" w:rsidRPr="00753BB2" w14:paraId="07EB53FB" w14:textId="77777777" w:rsidTr="001C5D97">
        <w:tc>
          <w:tcPr>
            <w:tcW w:w="4607" w:type="dxa"/>
          </w:tcPr>
          <w:p w14:paraId="52F3A5CC" w14:textId="7A2D01DC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proofErr w:type="spellStart"/>
            <w:r w:rsidRPr="00753BB2">
              <w:rPr>
                <w:rFonts w:ascii="Arial Narrow" w:hAnsi="Arial Narrow"/>
                <w:sz w:val="24"/>
                <w:szCs w:val="24"/>
              </w:rPr>
              <w:t>Mototool</w:t>
            </w:r>
            <w:proofErr w:type="spellEnd"/>
            <w:r w:rsidRPr="00753BB2">
              <w:rPr>
                <w:rFonts w:ascii="Arial Narrow" w:hAnsi="Arial Narrow"/>
                <w:sz w:val="24"/>
                <w:szCs w:val="24"/>
              </w:rPr>
              <w:t xml:space="preserve"> (herramienta rotativa)</w:t>
            </w:r>
          </w:p>
        </w:tc>
        <w:tc>
          <w:tcPr>
            <w:tcW w:w="4481" w:type="dxa"/>
          </w:tcPr>
          <w:p w14:paraId="682C55FA" w14:textId="10F485CF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Brocas</w:t>
            </w:r>
          </w:p>
        </w:tc>
      </w:tr>
      <w:tr w:rsidR="009336AE" w:rsidRPr="00753BB2" w14:paraId="567DE34E" w14:textId="77777777" w:rsidTr="001C5D97">
        <w:tc>
          <w:tcPr>
            <w:tcW w:w="4607" w:type="dxa"/>
          </w:tcPr>
          <w:p w14:paraId="3C465446" w14:textId="1F628C25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Pistola atornilladora neumática</w:t>
            </w:r>
          </w:p>
        </w:tc>
        <w:tc>
          <w:tcPr>
            <w:tcW w:w="4481" w:type="dxa"/>
          </w:tcPr>
          <w:p w14:paraId="711BE71B" w14:textId="0FBE0269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Machos</w:t>
            </w:r>
          </w:p>
        </w:tc>
      </w:tr>
      <w:tr w:rsidR="009336AE" w:rsidRPr="00753BB2" w14:paraId="48D2C6DB" w14:textId="77777777" w:rsidTr="001C5D97">
        <w:tc>
          <w:tcPr>
            <w:tcW w:w="4607" w:type="dxa"/>
          </w:tcPr>
          <w:p w14:paraId="01700EBA" w14:textId="1B682007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Sierra escuadradora</w:t>
            </w:r>
          </w:p>
        </w:tc>
        <w:tc>
          <w:tcPr>
            <w:tcW w:w="4481" w:type="dxa"/>
          </w:tcPr>
          <w:p w14:paraId="42F1944B" w14:textId="076F3011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Flexómetro</w:t>
            </w:r>
          </w:p>
        </w:tc>
      </w:tr>
      <w:tr w:rsidR="009336AE" w:rsidRPr="00753BB2" w14:paraId="42F8A1AD" w14:textId="77777777" w:rsidTr="001C5D97">
        <w:tc>
          <w:tcPr>
            <w:tcW w:w="4607" w:type="dxa"/>
          </w:tcPr>
          <w:p w14:paraId="4A7EC41B" w14:textId="77777777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81" w:type="dxa"/>
          </w:tcPr>
          <w:p w14:paraId="7C361CB7" w14:textId="4F93BF50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Remachadora neumática</w:t>
            </w:r>
          </w:p>
        </w:tc>
      </w:tr>
      <w:tr w:rsidR="009336AE" w:rsidRPr="00753BB2" w14:paraId="3C917DD3" w14:textId="77777777" w:rsidTr="001C5D97">
        <w:tc>
          <w:tcPr>
            <w:tcW w:w="4607" w:type="dxa"/>
          </w:tcPr>
          <w:p w14:paraId="3EC6E834" w14:textId="77777777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81" w:type="dxa"/>
          </w:tcPr>
          <w:p w14:paraId="6FC6E6CF" w14:textId="721F304F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Remachadora inalámbrica</w:t>
            </w:r>
          </w:p>
        </w:tc>
      </w:tr>
      <w:tr w:rsidR="009336AE" w:rsidRPr="00753BB2" w14:paraId="34B31FB8" w14:textId="77777777" w:rsidTr="001C5D97">
        <w:tc>
          <w:tcPr>
            <w:tcW w:w="4607" w:type="dxa"/>
          </w:tcPr>
          <w:p w14:paraId="4B3BD3D1" w14:textId="77777777" w:rsidR="009336AE" w:rsidRPr="00753BB2" w:rsidRDefault="009336AE" w:rsidP="009336AE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81" w:type="dxa"/>
          </w:tcPr>
          <w:p w14:paraId="5139E280" w14:textId="318D3525" w:rsidR="009336AE" w:rsidRPr="00753BB2" w:rsidRDefault="009336AE" w:rsidP="009336AE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Pistola aplicadora de adhesivo tipo salchicha (manual y neumática)</w:t>
            </w:r>
          </w:p>
        </w:tc>
      </w:tr>
    </w:tbl>
    <w:p w14:paraId="57EE308E" w14:textId="77777777" w:rsidR="00027EF1" w:rsidRPr="00753BB2" w:rsidRDefault="00027EF1" w:rsidP="00027EF1">
      <w:pPr>
        <w:pStyle w:val="Prrafodelista"/>
        <w:tabs>
          <w:tab w:val="left" w:pos="981"/>
          <w:tab w:val="left" w:pos="9058"/>
        </w:tabs>
        <w:spacing w:line="276" w:lineRule="auto"/>
        <w:ind w:firstLine="0"/>
        <w:rPr>
          <w:rFonts w:ascii="Arial Narrow" w:hAnsi="Arial Narrow"/>
          <w:b/>
          <w:sz w:val="24"/>
          <w:szCs w:val="24"/>
        </w:rPr>
      </w:pPr>
    </w:p>
    <w:p w14:paraId="37B67F33" w14:textId="1B55AA94" w:rsidR="00D41CC9" w:rsidRPr="00753BB2" w:rsidRDefault="00296D22" w:rsidP="00296D22">
      <w:pPr>
        <w:pStyle w:val="Prrafodelista"/>
        <w:numPr>
          <w:ilvl w:val="0"/>
          <w:numId w:val="12"/>
        </w:numPr>
        <w:tabs>
          <w:tab w:val="left" w:pos="981"/>
          <w:tab w:val="left" w:pos="9058"/>
        </w:tabs>
        <w:spacing w:line="276" w:lineRule="auto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Materias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primas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o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insumos:</w:t>
      </w:r>
    </w:p>
    <w:p w14:paraId="407D9DEC" w14:textId="77777777" w:rsidR="00C3793B" w:rsidRPr="00753BB2" w:rsidRDefault="00C3793B" w:rsidP="00C3793B">
      <w:pPr>
        <w:pStyle w:val="Prrafodelista"/>
        <w:tabs>
          <w:tab w:val="left" w:pos="981"/>
          <w:tab w:val="left" w:pos="9058"/>
        </w:tabs>
        <w:spacing w:line="276" w:lineRule="auto"/>
        <w:ind w:left="360" w:firstLine="0"/>
        <w:rPr>
          <w:rFonts w:ascii="Arial Narrow" w:hAnsi="Arial Narrow"/>
          <w:b/>
          <w:sz w:val="24"/>
          <w:szCs w:val="24"/>
        </w:rPr>
      </w:pPr>
    </w:p>
    <w:tbl>
      <w:tblPr>
        <w:tblStyle w:val="Tablaconcuadrcula"/>
        <w:tblW w:w="0" w:type="auto"/>
        <w:tblInd w:w="981" w:type="dxa"/>
        <w:tblLook w:val="04A0" w:firstRow="1" w:lastRow="0" w:firstColumn="1" w:lastColumn="0" w:noHBand="0" w:noVBand="1"/>
      </w:tblPr>
      <w:tblGrid>
        <w:gridCol w:w="3029"/>
        <w:gridCol w:w="3030"/>
        <w:gridCol w:w="3030"/>
      </w:tblGrid>
      <w:tr w:rsidR="0063344D" w:rsidRPr="00753BB2" w14:paraId="19E5EC91" w14:textId="77777777" w:rsidTr="002B2759">
        <w:tc>
          <w:tcPr>
            <w:tcW w:w="3029" w:type="dxa"/>
          </w:tcPr>
          <w:p w14:paraId="266495FC" w14:textId="77777777" w:rsidR="0063344D" w:rsidRPr="00753BB2" w:rsidRDefault="0063344D" w:rsidP="002B2759">
            <w:pPr>
              <w:widowControl/>
              <w:autoSpaceDE/>
              <w:autoSpaceDN/>
              <w:rPr>
                <w:rFonts w:ascii="Arial Narrow" w:hAnsi="Arial Narrow"/>
                <w:sz w:val="24"/>
                <w:szCs w:val="24"/>
                <w:lang w:val="es-CO" w:eastAsia="es-CO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 xml:space="preserve">Tornillería  </w:t>
            </w:r>
          </w:p>
        </w:tc>
        <w:tc>
          <w:tcPr>
            <w:tcW w:w="3030" w:type="dxa"/>
          </w:tcPr>
          <w:p w14:paraId="7BDABB16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Sellante tipo salchicha </w:t>
            </w:r>
          </w:p>
        </w:tc>
        <w:tc>
          <w:tcPr>
            <w:tcW w:w="3030" w:type="dxa"/>
          </w:tcPr>
          <w:p w14:paraId="11483355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Gel de contacto </w:t>
            </w:r>
          </w:p>
        </w:tc>
      </w:tr>
      <w:tr w:rsidR="0063344D" w:rsidRPr="00753BB2" w14:paraId="31FFB7DB" w14:textId="77777777" w:rsidTr="002B2759">
        <w:tc>
          <w:tcPr>
            <w:tcW w:w="3029" w:type="dxa"/>
          </w:tcPr>
          <w:p w14:paraId="24B1425B" w14:textId="77777777" w:rsidR="0063344D" w:rsidRPr="00753BB2" w:rsidRDefault="0063344D" w:rsidP="002B2759">
            <w:pPr>
              <w:widowControl/>
              <w:autoSpaceDE/>
              <w:autoSpaceDN/>
              <w:rPr>
                <w:rFonts w:ascii="Arial Narrow" w:hAnsi="Arial Narrow"/>
                <w:sz w:val="24"/>
                <w:szCs w:val="24"/>
                <w:lang w:val="es-CO" w:eastAsia="es-CO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 xml:space="preserve">Fibra de vidrio </w:t>
            </w:r>
          </w:p>
        </w:tc>
        <w:tc>
          <w:tcPr>
            <w:tcW w:w="3030" w:type="dxa"/>
          </w:tcPr>
          <w:p w14:paraId="3F4B6211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Remaches</w:t>
            </w:r>
          </w:p>
        </w:tc>
        <w:tc>
          <w:tcPr>
            <w:tcW w:w="3030" w:type="dxa"/>
          </w:tcPr>
          <w:p w14:paraId="49FE0B2E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Disco de pulido tipo jean </w:t>
            </w:r>
          </w:p>
        </w:tc>
      </w:tr>
      <w:tr w:rsidR="0063344D" w:rsidRPr="00753BB2" w14:paraId="0FC1D9C5" w14:textId="77777777" w:rsidTr="002B2759">
        <w:tc>
          <w:tcPr>
            <w:tcW w:w="3029" w:type="dxa"/>
          </w:tcPr>
          <w:p w14:paraId="3A3D25B9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Resinas</w:t>
            </w:r>
          </w:p>
        </w:tc>
        <w:tc>
          <w:tcPr>
            <w:tcW w:w="3030" w:type="dxa"/>
          </w:tcPr>
          <w:p w14:paraId="56DD09E4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Brocas</w:t>
            </w:r>
          </w:p>
        </w:tc>
        <w:tc>
          <w:tcPr>
            <w:tcW w:w="3030" w:type="dxa"/>
          </w:tcPr>
          <w:p w14:paraId="78D147F1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Adhesivo estructural 8303 </w:t>
            </w:r>
          </w:p>
        </w:tc>
      </w:tr>
      <w:tr w:rsidR="0063344D" w:rsidRPr="00753BB2" w14:paraId="688D09AA" w14:textId="77777777" w:rsidTr="002B2759">
        <w:tc>
          <w:tcPr>
            <w:tcW w:w="3029" w:type="dxa"/>
          </w:tcPr>
          <w:p w14:paraId="1ACC1FBA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Peróxidos</w:t>
            </w:r>
          </w:p>
        </w:tc>
        <w:tc>
          <w:tcPr>
            <w:tcW w:w="3030" w:type="dxa"/>
          </w:tcPr>
          <w:p w14:paraId="23E9EF26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Discos de corte </w:t>
            </w:r>
          </w:p>
        </w:tc>
        <w:tc>
          <w:tcPr>
            <w:tcW w:w="3030" w:type="dxa"/>
          </w:tcPr>
          <w:p w14:paraId="608850B5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Adhesivo estructural 8103 </w:t>
            </w:r>
          </w:p>
        </w:tc>
      </w:tr>
      <w:tr w:rsidR="0063344D" w:rsidRPr="00753BB2" w14:paraId="7FF62328" w14:textId="77777777" w:rsidTr="002B2759">
        <w:tc>
          <w:tcPr>
            <w:tcW w:w="3029" w:type="dxa"/>
          </w:tcPr>
          <w:p w14:paraId="05B8BDC4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Thinner</w:t>
            </w:r>
            <w:proofErr w:type="spellEnd"/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 xml:space="preserve"> (disolvente)</w:t>
            </w:r>
          </w:p>
        </w:tc>
        <w:tc>
          <w:tcPr>
            <w:tcW w:w="3030" w:type="dxa"/>
          </w:tcPr>
          <w:p w14:paraId="1B54B71C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Discos de pulido</w:t>
            </w:r>
          </w:p>
        </w:tc>
        <w:tc>
          <w:tcPr>
            <w:tcW w:w="3030" w:type="dxa"/>
          </w:tcPr>
          <w:p w14:paraId="1C017BC6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Endurecedor 5400 </w:t>
            </w:r>
          </w:p>
        </w:tc>
      </w:tr>
      <w:tr w:rsidR="0063344D" w:rsidRPr="00753BB2" w14:paraId="73515CB4" w14:textId="77777777" w:rsidTr="002B2759">
        <w:tc>
          <w:tcPr>
            <w:tcW w:w="3029" w:type="dxa"/>
          </w:tcPr>
          <w:p w14:paraId="20AFB9A2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Alcohol</w:t>
            </w:r>
          </w:p>
        </w:tc>
        <w:tc>
          <w:tcPr>
            <w:tcW w:w="3030" w:type="dxa"/>
          </w:tcPr>
          <w:p w14:paraId="10713852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Discos de lija</w:t>
            </w:r>
          </w:p>
        </w:tc>
        <w:tc>
          <w:tcPr>
            <w:tcW w:w="3030" w:type="dxa"/>
          </w:tcPr>
          <w:p w14:paraId="628A6BAB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Tableros fenólicos de 15 o 18 milímetros </w:t>
            </w:r>
          </w:p>
        </w:tc>
      </w:tr>
      <w:tr w:rsidR="0063344D" w:rsidRPr="00753BB2" w14:paraId="75B2F9FB" w14:textId="77777777" w:rsidTr="002B2759">
        <w:tc>
          <w:tcPr>
            <w:tcW w:w="3029" w:type="dxa"/>
          </w:tcPr>
          <w:p w14:paraId="135E6093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Cloruro</w:t>
            </w:r>
          </w:p>
        </w:tc>
        <w:tc>
          <w:tcPr>
            <w:tcW w:w="3030" w:type="dxa"/>
          </w:tcPr>
          <w:p w14:paraId="26ABB28F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Cable calibre #16</w:t>
            </w:r>
          </w:p>
        </w:tc>
        <w:tc>
          <w:tcPr>
            <w:tcW w:w="3030" w:type="dxa"/>
          </w:tcPr>
          <w:p w14:paraId="23EDD28C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Punta estrella </w:t>
            </w:r>
          </w:p>
        </w:tc>
      </w:tr>
      <w:tr w:rsidR="0063344D" w:rsidRPr="00753BB2" w14:paraId="10F108E7" w14:textId="77777777" w:rsidTr="002B2759">
        <w:tc>
          <w:tcPr>
            <w:tcW w:w="3029" w:type="dxa"/>
          </w:tcPr>
          <w:p w14:paraId="6E2D0A11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Gelcoat</w:t>
            </w:r>
            <w:proofErr w:type="spellEnd"/>
          </w:p>
        </w:tc>
        <w:tc>
          <w:tcPr>
            <w:tcW w:w="3030" w:type="dxa"/>
          </w:tcPr>
          <w:p w14:paraId="50E81FFE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Lámparas de barra de 12 o 24 voltios</w:t>
            </w:r>
          </w:p>
        </w:tc>
        <w:tc>
          <w:tcPr>
            <w:tcW w:w="3030" w:type="dxa"/>
          </w:tcPr>
          <w:p w14:paraId="742029D0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Tornillos tipo “Phillips”</w:t>
            </w:r>
          </w:p>
        </w:tc>
      </w:tr>
      <w:tr w:rsidR="0063344D" w:rsidRPr="00753BB2" w14:paraId="1C022560" w14:textId="77777777" w:rsidTr="002B2759">
        <w:tc>
          <w:tcPr>
            <w:tcW w:w="3029" w:type="dxa"/>
          </w:tcPr>
          <w:p w14:paraId="09EF2E9C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Aspol</w:t>
            </w:r>
            <w:proofErr w:type="spellEnd"/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 xml:space="preserve"> Hipronate</w:t>
            </w:r>
          </w:p>
        </w:tc>
        <w:tc>
          <w:tcPr>
            <w:tcW w:w="3030" w:type="dxa"/>
          </w:tcPr>
          <w:p w14:paraId="37DBBBFD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Brochas</w:t>
            </w:r>
          </w:p>
        </w:tc>
        <w:tc>
          <w:tcPr>
            <w:tcW w:w="3030" w:type="dxa"/>
          </w:tcPr>
          <w:p w14:paraId="03C79DEC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Cinta de recubrimiento </w:t>
            </w:r>
            <w:proofErr w:type="spellStart"/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>All</w:t>
            </w:r>
            <w:proofErr w:type="spellEnd"/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 Weather marca 3M </w:t>
            </w:r>
          </w:p>
        </w:tc>
      </w:tr>
      <w:tr w:rsidR="0063344D" w:rsidRPr="00753BB2" w14:paraId="23F4C8C4" w14:textId="77777777" w:rsidTr="002B2759">
        <w:tc>
          <w:tcPr>
            <w:tcW w:w="3029" w:type="dxa"/>
          </w:tcPr>
          <w:p w14:paraId="1960A806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  <w:lang w:val="es-CO" w:eastAsia="es-CO"/>
              </w:rPr>
              <w:t>Adhesivos tipo salchicha</w:t>
            </w:r>
          </w:p>
        </w:tc>
        <w:tc>
          <w:tcPr>
            <w:tcW w:w="3030" w:type="dxa"/>
          </w:tcPr>
          <w:p w14:paraId="2C1AA0FC" w14:textId="77777777" w:rsidR="0063344D" w:rsidRPr="00753BB2" w:rsidRDefault="0063344D" w:rsidP="002B275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bCs/>
                <w:sz w:val="24"/>
                <w:szCs w:val="24"/>
                <w:lang w:val="es-CO"/>
              </w:rPr>
            </w:pPr>
            <w:r w:rsidRPr="00753BB2">
              <w:rPr>
                <w:rFonts w:ascii="Arial Narrow" w:hAnsi="Arial Narrow"/>
                <w:bCs/>
                <w:sz w:val="24"/>
                <w:szCs w:val="24"/>
                <w:lang w:val="es-CO"/>
              </w:rPr>
              <w:t xml:space="preserve">Logotipos de la empresa </w:t>
            </w:r>
          </w:p>
        </w:tc>
        <w:tc>
          <w:tcPr>
            <w:tcW w:w="3030" w:type="dxa"/>
          </w:tcPr>
          <w:p w14:paraId="149E9CDF" w14:textId="77777777" w:rsidR="0063344D" w:rsidRPr="00753BB2" w:rsidRDefault="0063344D" w:rsidP="002B275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14:paraId="763D2FD4" w14:textId="336511D4" w:rsidR="00B05CE7" w:rsidRPr="00753BB2" w:rsidRDefault="00296D22" w:rsidP="00D41CC9">
      <w:pPr>
        <w:pStyle w:val="Prrafodelista"/>
        <w:tabs>
          <w:tab w:val="left" w:pos="981"/>
          <w:tab w:val="left" w:pos="9058"/>
        </w:tabs>
        <w:spacing w:line="276" w:lineRule="auto"/>
        <w:ind w:firstLine="0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ab/>
      </w:r>
    </w:p>
    <w:p w14:paraId="68DC6326" w14:textId="77777777" w:rsidR="0063344D" w:rsidRPr="00753BB2" w:rsidRDefault="00296D22" w:rsidP="0063344D">
      <w:pPr>
        <w:pStyle w:val="Prrafodelista"/>
        <w:numPr>
          <w:ilvl w:val="0"/>
          <w:numId w:val="3"/>
        </w:numPr>
        <w:tabs>
          <w:tab w:val="left" w:pos="981"/>
          <w:tab w:val="left" w:pos="9096"/>
        </w:tabs>
        <w:spacing w:line="276" w:lineRule="auto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b/>
          <w:sz w:val="24"/>
          <w:szCs w:val="24"/>
        </w:rPr>
        <w:t>Interacción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con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otros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procesos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o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áreas:</w:t>
      </w:r>
      <w:r w:rsidR="004E43B9"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="0063344D" w:rsidRPr="00753BB2">
        <w:rPr>
          <w:rFonts w:ascii="Arial Narrow" w:hAnsi="Arial Narrow"/>
          <w:sz w:val="24"/>
          <w:szCs w:val="24"/>
          <w:lang w:val="es-CO"/>
        </w:rPr>
        <w:t>El líder de fibra de vidrio interactúa de manera permanente con las diferentes áreas del proceso productivo, con el propósito de coordinar la ejecución de las actividades, garantizar la continuidad operativa y asegurar el cumplimiento de los estándares de calidad.</w:t>
      </w:r>
    </w:p>
    <w:p w14:paraId="69D48929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</w:p>
    <w:p w14:paraId="199EDA5D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Mantiene relación directa con el área de prensaje, para la programación, entrega y recepción de paneles que requieren procesos de compactación. Con el área de montaje o armado, coordina la entrega de piezas terminadas o semiterminadas, asegurando que cumplan con las especificaciones técnicas requeridas para su ensamble.</w:t>
      </w:r>
    </w:p>
    <w:p w14:paraId="7E2BEDE9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</w:p>
    <w:p w14:paraId="7652F276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De igual manera, interactúa con el área de carga seca, facilitando la articulación de procesos productivos y apoyando la integración de componentes en las diferentes etapas del armado del furgón.</w:t>
      </w:r>
    </w:p>
    <w:p w14:paraId="672C8B95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Adicionalmente, mantiene comunicación con el área de almacén, para la solicitud, control y disponibilidad de materias primas, insumos y herramientas necesarias para la operación. Así mismo, se articula con el área administrativa, en aspectos relacionados con la planificación de la producción, reportes de gestión y seguimiento de actividades.</w:t>
      </w:r>
    </w:p>
    <w:p w14:paraId="32F3B091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</w:p>
    <w:p w14:paraId="49C9718F" w14:textId="77777777" w:rsidR="0063344D" w:rsidRPr="00753BB2" w:rsidRDefault="0063344D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Finalmente, coordina con el área de mantenimiento, para la gestión oportuna de equipos y herramientas, y con el área de Seguridad y Salud en el Trabajo (SST), para la implementación y seguimiento de medidas de prevención, control de riesgos y cumplimiento de la normatividad vigente.</w:t>
      </w:r>
    </w:p>
    <w:p w14:paraId="711798AF" w14:textId="50164E58" w:rsidR="00BA702B" w:rsidRPr="00753BB2" w:rsidRDefault="00BA702B" w:rsidP="0063344D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</w:p>
    <w:p w14:paraId="5B425E9B" w14:textId="12E3635A" w:rsidR="00B05CE7" w:rsidRPr="00753BB2" w:rsidRDefault="00BA702B" w:rsidP="00BA702B">
      <w:pPr>
        <w:tabs>
          <w:tab w:val="left" w:pos="981"/>
          <w:tab w:val="left" w:pos="9096"/>
        </w:tabs>
        <w:spacing w:line="276" w:lineRule="auto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3. Características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del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trabajador</w:t>
      </w:r>
    </w:p>
    <w:p w14:paraId="1C34417E" w14:textId="77777777" w:rsidR="00B05CE7" w:rsidRPr="00753BB2" w:rsidRDefault="00B05CE7">
      <w:pPr>
        <w:pStyle w:val="Textoindependiente"/>
        <w:spacing w:before="2"/>
        <w:rPr>
          <w:rFonts w:ascii="Arial Narrow" w:hAnsi="Arial Narrow"/>
        </w:rPr>
      </w:pPr>
    </w:p>
    <w:p w14:paraId="091DE4A6" w14:textId="77777777" w:rsidR="0063344D" w:rsidRPr="00753BB2" w:rsidRDefault="00296D22" w:rsidP="0046360E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b/>
          <w:sz w:val="24"/>
          <w:szCs w:val="24"/>
        </w:rPr>
        <w:t>Nivel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educativo:</w:t>
      </w:r>
      <w:r w:rsidR="00AB5F56" w:rsidRPr="00753BB2">
        <w:rPr>
          <w:rFonts w:ascii="Arial Narrow" w:hAnsi="Arial Narrow"/>
          <w:b/>
          <w:sz w:val="24"/>
          <w:szCs w:val="24"/>
        </w:rPr>
        <w:t xml:space="preserve"> </w:t>
      </w:r>
      <w:r w:rsidR="0063344D" w:rsidRPr="00753BB2">
        <w:rPr>
          <w:rFonts w:ascii="Arial Narrow" w:hAnsi="Arial Narrow"/>
          <w:sz w:val="24"/>
          <w:szCs w:val="24"/>
          <w:lang w:val="es-CO"/>
        </w:rPr>
        <w:t xml:space="preserve">Bachiller académico. </w:t>
      </w:r>
    </w:p>
    <w:p w14:paraId="5AD97664" w14:textId="77777777" w:rsidR="0063344D" w:rsidRPr="00753BB2" w:rsidRDefault="0063344D" w:rsidP="0046360E">
      <w:pPr>
        <w:pStyle w:val="Prrafodelista"/>
        <w:ind w:left="927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Deseable formación técnica o empírica certificada en procesos industriales, fibra de vidrio o áreas afines.</w:t>
      </w:r>
    </w:p>
    <w:p w14:paraId="07BA0649" w14:textId="77777777" w:rsidR="00ED4033" w:rsidRPr="00753BB2" w:rsidRDefault="00296D22" w:rsidP="0046360E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b/>
          <w:sz w:val="24"/>
          <w:szCs w:val="24"/>
        </w:rPr>
        <w:t>Experiencia requerida:</w:t>
      </w:r>
      <w:r w:rsidRPr="00753BB2">
        <w:rPr>
          <w:rFonts w:ascii="Arial Narrow" w:hAnsi="Arial Narrow"/>
          <w:sz w:val="24"/>
          <w:szCs w:val="24"/>
        </w:rPr>
        <w:t xml:space="preserve"> </w:t>
      </w:r>
      <w:r w:rsidR="00ED4033" w:rsidRPr="00753BB2">
        <w:rPr>
          <w:rFonts w:ascii="Arial Narrow" w:hAnsi="Arial Narrow"/>
          <w:sz w:val="24"/>
          <w:szCs w:val="24"/>
          <w:lang w:val="es-CO"/>
        </w:rPr>
        <w:t xml:space="preserve">2 a 3 años en empresas del sector industrial o metalmecánico, preferiblemente en procesos de fibra de vidrio o producción. </w:t>
      </w:r>
    </w:p>
    <w:p w14:paraId="068FC915" w14:textId="77777777" w:rsidR="00ED4033" w:rsidRPr="00753BB2" w:rsidRDefault="00ED4033" w:rsidP="0046360E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 xml:space="preserve">Experiencia comprobada en ejecución de actividades operativas del proceso y liderazgo de equipos de trabajo en planta. </w:t>
      </w:r>
    </w:p>
    <w:p w14:paraId="5521E4B3" w14:textId="77777777" w:rsidR="00ED4033" w:rsidRPr="00753BB2" w:rsidRDefault="00ED4033" w:rsidP="0046360E">
      <w:pPr>
        <w:pStyle w:val="Prrafodelista"/>
        <w:ind w:left="927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Conocimiento práctico del proceso productivo, estándares de calidad y manejo de materiales.</w:t>
      </w:r>
    </w:p>
    <w:p w14:paraId="1526D78F" w14:textId="5558B936" w:rsidR="00BA702B" w:rsidRPr="00753BB2" w:rsidRDefault="00BA702B" w:rsidP="0046360E">
      <w:pPr>
        <w:pStyle w:val="Prrafodelista"/>
        <w:ind w:left="927" w:firstLine="0"/>
        <w:jc w:val="both"/>
        <w:rPr>
          <w:rFonts w:ascii="Arial Narrow" w:hAnsi="Arial Narrow"/>
          <w:sz w:val="24"/>
          <w:szCs w:val="24"/>
          <w:lang w:val="es-CO"/>
        </w:rPr>
      </w:pPr>
    </w:p>
    <w:p w14:paraId="2E804FBF" w14:textId="27C6EAB5" w:rsidR="00BA31D7" w:rsidRPr="00753BB2" w:rsidRDefault="00296D22" w:rsidP="0046360E">
      <w:pPr>
        <w:pStyle w:val="Prrafodelista"/>
        <w:numPr>
          <w:ilvl w:val="0"/>
          <w:numId w:val="9"/>
        </w:numPr>
        <w:jc w:val="both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Capacitación</w:t>
      </w:r>
      <w:r w:rsidRPr="00753BB2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en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4"/>
          <w:sz w:val="24"/>
          <w:szCs w:val="24"/>
        </w:rPr>
        <w:t>SST:</w:t>
      </w:r>
      <w:r w:rsidR="00BA31D7" w:rsidRPr="00753BB2">
        <w:rPr>
          <w:rFonts w:ascii="Arial Narrow" w:hAnsi="Arial Narrow"/>
          <w:b/>
          <w:spacing w:val="-4"/>
          <w:sz w:val="24"/>
          <w:szCs w:val="24"/>
        </w:rPr>
        <w:br/>
      </w:r>
    </w:p>
    <w:p w14:paraId="7E42C8FB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Inducción y reinducción en Seguridad y Salud en el Trabajo. </w:t>
      </w:r>
    </w:p>
    <w:p w14:paraId="63254815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Identificación de peligros, evaluación y control de riesgos. </w:t>
      </w:r>
    </w:p>
    <w:p w14:paraId="284B340F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Uso adecuado de Elementos de Protección Personal (EPP). </w:t>
      </w:r>
    </w:p>
    <w:p w14:paraId="6818E289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Manipulación segura de sustancias químicas (resinas, peróxidos, solventes). </w:t>
      </w:r>
    </w:p>
    <w:p w14:paraId="1DB79FBA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Lectura e interpretación de Hojas de Datos de Seguridad (SDS). </w:t>
      </w:r>
    </w:p>
    <w:p w14:paraId="28776303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Procedimientos de trabajo seguro en procesos de fibra de vidrio. </w:t>
      </w:r>
    </w:p>
    <w:p w14:paraId="071E25A9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Prevención y control de incendios. </w:t>
      </w:r>
    </w:p>
    <w:p w14:paraId="2A978762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Manejo seguro de herramientas y equipos. </w:t>
      </w:r>
    </w:p>
    <w:p w14:paraId="12317CEB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Reporte de actos y condiciones inseguras. </w:t>
      </w:r>
    </w:p>
    <w:p w14:paraId="0F91ED56" w14:textId="77777777" w:rsidR="00ED4033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Cs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 xml:space="preserve">Atención y respuesta ante emergencias. </w:t>
      </w:r>
    </w:p>
    <w:p w14:paraId="2928C237" w14:textId="3C09F687" w:rsidR="00B05CE7" w:rsidRPr="00753BB2" w:rsidRDefault="00ED4033" w:rsidP="0046360E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jc w:val="both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Cs/>
          <w:sz w:val="24"/>
          <w:szCs w:val="24"/>
        </w:rPr>
        <w:t>Normatividad vigente en SST (Decreto 1072 de 2015 y Resolución 0312 de 2019).</w:t>
      </w:r>
      <w:r w:rsidR="00BA31D7" w:rsidRPr="00753BB2">
        <w:rPr>
          <w:rFonts w:ascii="Arial Narrow" w:hAnsi="Arial Narrow"/>
          <w:b/>
          <w:sz w:val="24"/>
          <w:szCs w:val="24"/>
        </w:rPr>
        <w:tab/>
      </w:r>
    </w:p>
    <w:p w14:paraId="506B10F6" w14:textId="77777777" w:rsidR="007345CB" w:rsidRPr="00753BB2" w:rsidRDefault="007345CB" w:rsidP="0046360E">
      <w:pPr>
        <w:pStyle w:val="Textoindependiente"/>
        <w:spacing w:before="14"/>
        <w:jc w:val="both"/>
        <w:rPr>
          <w:rFonts w:ascii="Arial Narrow" w:hAnsi="Arial Narrow"/>
        </w:rPr>
      </w:pPr>
    </w:p>
    <w:p w14:paraId="2FBEAB76" w14:textId="77777777" w:rsidR="00C3793B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096"/>
        </w:tabs>
        <w:ind w:left="981"/>
        <w:jc w:val="both"/>
        <w:rPr>
          <w:rFonts w:ascii="Arial Narrow" w:hAnsi="Arial Narrow"/>
          <w:b/>
          <w:sz w:val="24"/>
          <w:szCs w:val="24"/>
          <w:lang w:val="es-CO"/>
        </w:rPr>
      </w:pPr>
      <w:r w:rsidRPr="00753BB2">
        <w:rPr>
          <w:rFonts w:ascii="Arial Narrow" w:hAnsi="Arial Narrow"/>
          <w:b/>
          <w:sz w:val="24"/>
          <w:szCs w:val="24"/>
        </w:rPr>
        <w:t xml:space="preserve">Competencias: </w:t>
      </w:r>
    </w:p>
    <w:p w14:paraId="1E173776" w14:textId="40C48F48" w:rsidR="007345CB" w:rsidRPr="00753BB2" w:rsidRDefault="007345CB" w:rsidP="0046360E">
      <w:pPr>
        <w:pStyle w:val="Prrafodelista"/>
        <w:tabs>
          <w:tab w:val="left" w:pos="981"/>
          <w:tab w:val="left" w:pos="9096"/>
        </w:tabs>
        <w:ind w:firstLine="0"/>
        <w:jc w:val="both"/>
        <w:rPr>
          <w:rFonts w:ascii="Arial Narrow" w:hAnsi="Arial Narrow"/>
          <w:b/>
          <w:bCs/>
          <w:sz w:val="24"/>
          <w:szCs w:val="24"/>
          <w:lang w:val="es-CO"/>
        </w:rPr>
      </w:pPr>
      <w:r w:rsidRPr="00753BB2">
        <w:rPr>
          <w:rFonts w:ascii="Arial Narrow" w:hAnsi="Arial Narrow"/>
          <w:b/>
          <w:bCs/>
          <w:sz w:val="24"/>
          <w:szCs w:val="24"/>
          <w:lang w:val="es-CO"/>
        </w:rPr>
        <w:lastRenderedPageBreak/>
        <w:t>Competencias técnicas:</w:t>
      </w:r>
    </w:p>
    <w:p w14:paraId="4FB98696" w14:textId="77777777" w:rsidR="00C3793B" w:rsidRPr="00753BB2" w:rsidRDefault="00C3793B" w:rsidP="0046360E">
      <w:pPr>
        <w:pStyle w:val="Prrafodelista"/>
        <w:tabs>
          <w:tab w:val="left" w:pos="981"/>
          <w:tab w:val="left" w:pos="9096"/>
        </w:tabs>
        <w:ind w:firstLine="0"/>
        <w:jc w:val="both"/>
        <w:rPr>
          <w:rFonts w:ascii="Arial Narrow" w:hAnsi="Arial Narrow"/>
          <w:b/>
          <w:sz w:val="24"/>
          <w:szCs w:val="24"/>
          <w:lang w:val="es-CO"/>
        </w:rPr>
      </w:pPr>
    </w:p>
    <w:p w14:paraId="24FEF3CB" w14:textId="77777777" w:rsidR="005C22CB" w:rsidRPr="00753BB2" w:rsidRDefault="005C22CB" w:rsidP="0046360E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jc w:val="both"/>
        <w:rPr>
          <w:rFonts w:ascii="Arial Narrow" w:hAnsi="Arial Narrow"/>
          <w:bCs/>
          <w:sz w:val="24"/>
          <w:szCs w:val="24"/>
          <w:lang w:val="es-CO"/>
        </w:rPr>
      </w:pPr>
      <w:r w:rsidRPr="00753BB2">
        <w:rPr>
          <w:rFonts w:ascii="Arial Narrow" w:hAnsi="Arial Narrow"/>
          <w:bCs/>
          <w:sz w:val="24"/>
          <w:szCs w:val="24"/>
          <w:lang w:val="es-CO"/>
        </w:rPr>
        <w:t>Dominio en procesos de fabricación en fibra de vidrio (laminación, inyección, prensado y armado).</w:t>
      </w:r>
    </w:p>
    <w:p w14:paraId="63DB822B" w14:textId="77777777" w:rsidR="005C22CB" w:rsidRPr="00753BB2" w:rsidRDefault="005C22CB" w:rsidP="0046360E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jc w:val="both"/>
        <w:rPr>
          <w:rFonts w:ascii="Arial Narrow" w:hAnsi="Arial Narrow"/>
          <w:bCs/>
          <w:sz w:val="24"/>
          <w:szCs w:val="24"/>
          <w:lang w:val="es-CO"/>
        </w:rPr>
      </w:pPr>
      <w:r w:rsidRPr="00753BB2">
        <w:rPr>
          <w:rFonts w:ascii="Arial Narrow" w:hAnsi="Arial Narrow"/>
          <w:bCs/>
          <w:sz w:val="24"/>
          <w:szCs w:val="24"/>
          <w:lang w:val="es-CO"/>
        </w:rPr>
        <w:t>Manejo seguro de herramientas, equipos y materiales del proceso.</w:t>
      </w:r>
    </w:p>
    <w:p w14:paraId="771D9A23" w14:textId="77777777" w:rsidR="005C22CB" w:rsidRPr="00753BB2" w:rsidRDefault="005C22CB" w:rsidP="0046360E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jc w:val="both"/>
        <w:rPr>
          <w:rFonts w:ascii="Arial Narrow" w:hAnsi="Arial Narrow"/>
          <w:bCs/>
          <w:sz w:val="24"/>
          <w:szCs w:val="24"/>
          <w:lang w:val="es-CO"/>
        </w:rPr>
      </w:pPr>
      <w:r w:rsidRPr="00753BB2">
        <w:rPr>
          <w:rFonts w:ascii="Arial Narrow" w:hAnsi="Arial Narrow"/>
          <w:bCs/>
          <w:sz w:val="24"/>
          <w:szCs w:val="24"/>
          <w:lang w:val="es-CO"/>
        </w:rPr>
        <w:t>Conocimiento en control de calidad de productos terminados.</w:t>
      </w:r>
    </w:p>
    <w:p w14:paraId="45AF2DD8" w14:textId="77777777" w:rsidR="005C22CB" w:rsidRPr="00753BB2" w:rsidRDefault="005C22CB" w:rsidP="0046360E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jc w:val="both"/>
        <w:rPr>
          <w:rFonts w:ascii="Arial Narrow" w:hAnsi="Arial Narrow"/>
          <w:bCs/>
          <w:sz w:val="24"/>
          <w:szCs w:val="24"/>
          <w:lang w:val="es-CO"/>
        </w:rPr>
      </w:pPr>
      <w:r w:rsidRPr="00753BB2">
        <w:rPr>
          <w:rFonts w:ascii="Arial Narrow" w:hAnsi="Arial Narrow"/>
          <w:bCs/>
          <w:sz w:val="24"/>
          <w:szCs w:val="24"/>
          <w:lang w:val="es-CO"/>
        </w:rPr>
        <w:t>Identificación y gestión de riesgos laborales asociados al proceso.</w:t>
      </w:r>
    </w:p>
    <w:p w14:paraId="6C7E9E7E" w14:textId="77777777" w:rsidR="005C22CB" w:rsidRPr="00753BB2" w:rsidRDefault="005C22CB" w:rsidP="0046360E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jc w:val="both"/>
        <w:rPr>
          <w:rFonts w:ascii="Arial Narrow" w:hAnsi="Arial Narrow"/>
          <w:bCs/>
          <w:sz w:val="24"/>
          <w:szCs w:val="24"/>
          <w:lang w:val="es-CO"/>
        </w:rPr>
      </w:pPr>
      <w:r w:rsidRPr="00753BB2">
        <w:rPr>
          <w:rFonts w:ascii="Arial Narrow" w:hAnsi="Arial Narrow"/>
          <w:bCs/>
          <w:sz w:val="24"/>
          <w:szCs w:val="24"/>
          <w:lang w:val="es-CO"/>
        </w:rPr>
        <w:t>Aplicación y seguimiento de normas y procedimientos de SST.</w:t>
      </w:r>
    </w:p>
    <w:p w14:paraId="4DDAA186" w14:textId="50933E9C" w:rsidR="007345CB" w:rsidRPr="00753BB2" w:rsidRDefault="005C22CB" w:rsidP="0046360E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jc w:val="both"/>
        <w:rPr>
          <w:rFonts w:ascii="Arial Narrow" w:hAnsi="Arial Narrow"/>
          <w:bCs/>
          <w:sz w:val="24"/>
          <w:szCs w:val="24"/>
          <w:lang w:val="es-CO"/>
        </w:rPr>
      </w:pPr>
      <w:r w:rsidRPr="00753BB2">
        <w:rPr>
          <w:rFonts w:ascii="Arial Narrow" w:hAnsi="Arial Narrow"/>
          <w:bCs/>
          <w:sz w:val="24"/>
          <w:szCs w:val="24"/>
          <w:lang w:val="es-CO"/>
        </w:rPr>
        <w:t>Capacidad para organizar y supervisar actividades operativas en planta.</w:t>
      </w:r>
      <w:r w:rsidR="007345CB" w:rsidRPr="00753BB2">
        <w:rPr>
          <w:rFonts w:ascii="Arial Narrow" w:hAnsi="Arial Narrow"/>
          <w:bCs/>
          <w:sz w:val="24"/>
          <w:szCs w:val="24"/>
          <w:lang w:val="es-CO"/>
        </w:rPr>
        <w:br/>
        <w:t xml:space="preserve"> </w:t>
      </w:r>
    </w:p>
    <w:p w14:paraId="577382BF" w14:textId="1B6D02A2" w:rsidR="007345CB" w:rsidRPr="00753BB2" w:rsidRDefault="007345CB" w:rsidP="0046360E">
      <w:pPr>
        <w:tabs>
          <w:tab w:val="left" w:pos="981"/>
          <w:tab w:val="left" w:pos="9096"/>
        </w:tabs>
        <w:ind w:left="621"/>
        <w:jc w:val="both"/>
        <w:rPr>
          <w:rFonts w:ascii="Arial Narrow" w:hAnsi="Arial Narrow"/>
          <w:b/>
          <w:bCs/>
          <w:sz w:val="24"/>
          <w:szCs w:val="24"/>
          <w:lang w:val="es-CO"/>
        </w:rPr>
      </w:pPr>
      <w:r w:rsidRPr="00753BB2">
        <w:rPr>
          <w:rFonts w:ascii="Arial Narrow" w:hAnsi="Arial Narrow"/>
          <w:b/>
          <w:bCs/>
          <w:sz w:val="24"/>
          <w:szCs w:val="24"/>
          <w:lang w:val="es-CO"/>
        </w:rPr>
        <w:t xml:space="preserve">       Competencias comportamentales:</w:t>
      </w:r>
    </w:p>
    <w:p w14:paraId="400AC809" w14:textId="77777777" w:rsidR="00C3793B" w:rsidRPr="00753BB2" w:rsidRDefault="00C3793B" w:rsidP="0046360E">
      <w:pPr>
        <w:tabs>
          <w:tab w:val="left" w:pos="981"/>
          <w:tab w:val="left" w:pos="9096"/>
        </w:tabs>
        <w:ind w:left="621"/>
        <w:jc w:val="both"/>
        <w:rPr>
          <w:rFonts w:ascii="Arial Narrow" w:hAnsi="Arial Narrow"/>
          <w:b/>
          <w:sz w:val="24"/>
          <w:szCs w:val="24"/>
          <w:lang w:val="es-CO"/>
        </w:rPr>
      </w:pPr>
    </w:p>
    <w:p w14:paraId="2E3CB937" w14:textId="77777777" w:rsidR="005C22CB" w:rsidRPr="00753BB2" w:rsidRDefault="005C22CB" w:rsidP="0046360E">
      <w:pPr>
        <w:pStyle w:val="Textoindependiente"/>
        <w:numPr>
          <w:ilvl w:val="0"/>
          <w:numId w:val="10"/>
        </w:numPr>
        <w:spacing w:before="14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Liderazgo y orientación al equipo de trabajo.</w:t>
      </w:r>
    </w:p>
    <w:p w14:paraId="6A9A3FC8" w14:textId="77777777" w:rsidR="005C22CB" w:rsidRPr="00753BB2" w:rsidRDefault="005C22CB" w:rsidP="0046360E">
      <w:pPr>
        <w:pStyle w:val="Textoindependiente"/>
        <w:numPr>
          <w:ilvl w:val="0"/>
          <w:numId w:val="10"/>
        </w:numPr>
        <w:spacing w:before="14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Responsabilidad y compromiso con la seguridad y el autocuidado.</w:t>
      </w:r>
    </w:p>
    <w:p w14:paraId="3A8DBC77" w14:textId="77777777" w:rsidR="005C22CB" w:rsidRPr="00753BB2" w:rsidRDefault="005C22CB" w:rsidP="0046360E">
      <w:pPr>
        <w:pStyle w:val="Textoindependiente"/>
        <w:numPr>
          <w:ilvl w:val="0"/>
          <w:numId w:val="10"/>
        </w:numPr>
        <w:spacing w:before="14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Atención al detalle y orientación a la calidad.</w:t>
      </w:r>
    </w:p>
    <w:p w14:paraId="6A83EEC7" w14:textId="77777777" w:rsidR="005C22CB" w:rsidRPr="00753BB2" w:rsidRDefault="005C22CB" w:rsidP="0046360E">
      <w:pPr>
        <w:pStyle w:val="Textoindependiente"/>
        <w:numPr>
          <w:ilvl w:val="0"/>
          <w:numId w:val="10"/>
        </w:numPr>
        <w:spacing w:before="14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Trabajo en equipo y comunicación asertiva.</w:t>
      </w:r>
    </w:p>
    <w:p w14:paraId="626C486B" w14:textId="77777777" w:rsidR="005C22CB" w:rsidRPr="00753BB2" w:rsidRDefault="005C22CB" w:rsidP="0046360E">
      <w:pPr>
        <w:pStyle w:val="Textoindependiente"/>
        <w:numPr>
          <w:ilvl w:val="0"/>
          <w:numId w:val="10"/>
        </w:numPr>
        <w:spacing w:before="14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Capacidad para la toma de decisiones en operación.</w:t>
      </w:r>
    </w:p>
    <w:p w14:paraId="6F2321EF" w14:textId="77777777" w:rsidR="005C22CB" w:rsidRPr="00753BB2" w:rsidRDefault="005C22CB" w:rsidP="0046360E">
      <w:pPr>
        <w:pStyle w:val="Textoindependiente"/>
        <w:numPr>
          <w:ilvl w:val="0"/>
          <w:numId w:val="10"/>
        </w:numPr>
        <w:spacing w:before="14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Actitud preventiva frente a riesgos laborales.</w:t>
      </w:r>
    </w:p>
    <w:p w14:paraId="7E60F011" w14:textId="77777777" w:rsidR="00C3793B" w:rsidRPr="00753BB2" w:rsidRDefault="00C3793B" w:rsidP="0046360E">
      <w:pPr>
        <w:pStyle w:val="Textoindependiente"/>
        <w:spacing w:before="14"/>
        <w:ind w:left="720"/>
        <w:jc w:val="both"/>
        <w:rPr>
          <w:rFonts w:ascii="Arial Narrow" w:hAnsi="Arial Narrow"/>
        </w:rPr>
      </w:pPr>
    </w:p>
    <w:p w14:paraId="60B95EA8" w14:textId="77777777" w:rsidR="00B05CE7" w:rsidRPr="00753BB2" w:rsidRDefault="00296D22" w:rsidP="0046360E">
      <w:pPr>
        <w:pStyle w:val="Prrafodelista"/>
        <w:numPr>
          <w:ilvl w:val="0"/>
          <w:numId w:val="1"/>
        </w:numPr>
        <w:tabs>
          <w:tab w:val="left" w:pos="502"/>
        </w:tabs>
        <w:spacing w:before="75"/>
        <w:jc w:val="both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Condiciones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del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puesto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 xml:space="preserve">de </w:t>
      </w:r>
      <w:r w:rsidRPr="00753BB2">
        <w:rPr>
          <w:rFonts w:ascii="Arial Narrow" w:hAnsi="Arial Narrow"/>
          <w:b/>
          <w:spacing w:val="-2"/>
          <w:sz w:val="24"/>
          <w:szCs w:val="24"/>
        </w:rPr>
        <w:t>trabajo</w:t>
      </w:r>
    </w:p>
    <w:p w14:paraId="42714F90" w14:textId="77777777" w:rsidR="00B05CE7" w:rsidRPr="00753BB2" w:rsidRDefault="00B05CE7" w:rsidP="0046360E">
      <w:pPr>
        <w:pStyle w:val="Textoindependiente"/>
        <w:spacing w:before="5"/>
        <w:jc w:val="both"/>
        <w:rPr>
          <w:rFonts w:ascii="Arial Narrow" w:hAnsi="Arial Narrow"/>
        </w:rPr>
      </w:pPr>
    </w:p>
    <w:p w14:paraId="558BEE57" w14:textId="41F731E4" w:rsidR="00B05CE7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036"/>
        </w:tabs>
        <w:ind w:left="981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Espacio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trabajo:</w:t>
      </w:r>
      <w:r w:rsidR="007345CB" w:rsidRPr="00753BB2">
        <w:rPr>
          <w:rFonts w:ascii="Arial Narrow" w:hAnsi="Arial Narrow"/>
          <w:sz w:val="24"/>
          <w:szCs w:val="24"/>
        </w:rPr>
        <w:t xml:space="preserve"> </w:t>
      </w:r>
    </w:p>
    <w:p w14:paraId="71EF7BDF" w14:textId="77777777" w:rsidR="003D596F" w:rsidRPr="00753BB2" w:rsidRDefault="003D596F" w:rsidP="0046360E">
      <w:pPr>
        <w:pStyle w:val="Prrafodelista"/>
        <w:numPr>
          <w:ilvl w:val="0"/>
          <w:numId w:val="6"/>
        </w:numPr>
        <w:tabs>
          <w:tab w:val="left" w:pos="981"/>
          <w:tab w:val="left" w:pos="9036"/>
        </w:tabs>
        <w:jc w:val="both"/>
        <w:rPr>
          <w:rFonts w:ascii="Arial Narrow" w:hAnsi="Arial Narrow"/>
          <w:sz w:val="24"/>
          <w:szCs w:val="24"/>
          <w:lang w:val="es-CO" w:eastAsia="es-CO"/>
        </w:rPr>
      </w:pPr>
      <w:r w:rsidRPr="00753BB2">
        <w:rPr>
          <w:rFonts w:ascii="Arial Narrow" w:hAnsi="Arial Narrow"/>
          <w:sz w:val="24"/>
          <w:szCs w:val="24"/>
          <w:lang w:val="es-CO" w:eastAsia="es-CO"/>
        </w:rPr>
        <w:t>Área industrial destinada al proceso de fibra de vidrio, con presencia de maquinaria, moldes y equipos de aspersión.</w:t>
      </w:r>
    </w:p>
    <w:p w14:paraId="0B701220" w14:textId="77777777" w:rsidR="003D596F" w:rsidRPr="00753BB2" w:rsidRDefault="003D596F" w:rsidP="0046360E">
      <w:pPr>
        <w:pStyle w:val="Prrafodelista"/>
        <w:numPr>
          <w:ilvl w:val="0"/>
          <w:numId w:val="6"/>
        </w:numPr>
        <w:tabs>
          <w:tab w:val="left" w:pos="981"/>
          <w:tab w:val="left" w:pos="9036"/>
        </w:tabs>
        <w:jc w:val="both"/>
        <w:rPr>
          <w:rFonts w:ascii="Arial Narrow" w:hAnsi="Arial Narrow"/>
          <w:sz w:val="24"/>
          <w:szCs w:val="24"/>
          <w:lang w:val="es-CO" w:eastAsia="es-CO"/>
        </w:rPr>
      </w:pPr>
      <w:r w:rsidRPr="00753BB2">
        <w:rPr>
          <w:rFonts w:ascii="Arial Narrow" w:hAnsi="Arial Narrow"/>
          <w:sz w:val="24"/>
          <w:szCs w:val="24"/>
          <w:lang w:val="es-CO" w:eastAsia="es-CO"/>
        </w:rPr>
        <w:t>Espacio de trabajo amplio, pero con circulación limitada por disposición de materiales, herramientas y residuos del proceso.</w:t>
      </w:r>
    </w:p>
    <w:p w14:paraId="14B376AE" w14:textId="2B08527A" w:rsidR="005013A3" w:rsidRPr="00753BB2" w:rsidRDefault="003D596F" w:rsidP="0046360E">
      <w:pPr>
        <w:pStyle w:val="Prrafodelista"/>
        <w:numPr>
          <w:ilvl w:val="0"/>
          <w:numId w:val="6"/>
        </w:numPr>
        <w:tabs>
          <w:tab w:val="left" w:pos="981"/>
          <w:tab w:val="left" w:pos="9036"/>
        </w:tabs>
        <w:jc w:val="both"/>
        <w:rPr>
          <w:rFonts w:ascii="Arial Narrow" w:hAnsi="Arial Narrow"/>
          <w:sz w:val="24"/>
          <w:szCs w:val="24"/>
          <w:lang w:val="es-CO" w:eastAsia="es-CO"/>
        </w:rPr>
      </w:pPr>
      <w:r w:rsidRPr="00753BB2">
        <w:rPr>
          <w:rFonts w:ascii="Arial Narrow" w:hAnsi="Arial Narrow"/>
          <w:sz w:val="24"/>
          <w:szCs w:val="24"/>
          <w:lang w:val="es-CO" w:eastAsia="es-CO"/>
        </w:rPr>
        <w:t>Superficies de trabajo a nivel del suelo o sobre moldes, que requieren posturas inclinadas y desplazamientos constantes.</w:t>
      </w:r>
      <w:r w:rsidR="005013A3" w:rsidRPr="00753BB2">
        <w:rPr>
          <w:rFonts w:ascii="Arial Narrow" w:hAnsi="Arial Narrow"/>
          <w:sz w:val="24"/>
          <w:szCs w:val="24"/>
          <w:lang w:val="es-CO" w:eastAsia="es-CO"/>
        </w:rPr>
        <w:br/>
      </w:r>
    </w:p>
    <w:p w14:paraId="580D2D9A" w14:textId="220A48B6" w:rsidR="00B05CE7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076"/>
        </w:tabs>
        <w:ind w:left="981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pacing w:val="-2"/>
          <w:sz w:val="24"/>
          <w:szCs w:val="24"/>
        </w:rPr>
        <w:t>Iluminación:</w:t>
      </w:r>
      <w:r w:rsidR="007345CB" w:rsidRPr="00753BB2">
        <w:rPr>
          <w:rFonts w:ascii="Arial Narrow" w:hAnsi="Arial Narrow"/>
          <w:sz w:val="24"/>
          <w:szCs w:val="24"/>
        </w:rPr>
        <w:t xml:space="preserve"> </w:t>
      </w:r>
    </w:p>
    <w:p w14:paraId="3AD60C88" w14:textId="77777777" w:rsidR="003D596F" w:rsidRPr="00753BB2" w:rsidRDefault="003D596F" w:rsidP="0046360E">
      <w:pPr>
        <w:pStyle w:val="Prrafodelista"/>
        <w:numPr>
          <w:ilvl w:val="0"/>
          <w:numId w:val="7"/>
        </w:numPr>
        <w:tabs>
          <w:tab w:val="left" w:pos="981"/>
          <w:tab w:val="left" w:pos="9076"/>
        </w:tabs>
        <w:jc w:val="both"/>
        <w:rPr>
          <w:rFonts w:ascii="Arial Narrow" w:hAnsi="Arial Narrow"/>
          <w:sz w:val="24"/>
          <w:szCs w:val="24"/>
          <w:lang w:val="es-CO" w:eastAsia="es-CO"/>
        </w:rPr>
      </w:pPr>
      <w:r w:rsidRPr="00753BB2">
        <w:rPr>
          <w:rFonts w:ascii="Arial Narrow" w:hAnsi="Arial Narrow"/>
          <w:sz w:val="24"/>
          <w:szCs w:val="24"/>
          <w:lang w:val="es-CO" w:eastAsia="es-CO"/>
        </w:rPr>
        <w:t>Iluminación mixta (natural y artificial).</w:t>
      </w:r>
    </w:p>
    <w:p w14:paraId="287FE59E" w14:textId="40AB8FE7" w:rsidR="005013A3" w:rsidRPr="00753BB2" w:rsidRDefault="003D596F" w:rsidP="0046360E">
      <w:pPr>
        <w:pStyle w:val="Prrafodelista"/>
        <w:numPr>
          <w:ilvl w:val="0"/>
          <w:numId w:val="7"/>
        </w:numPr>
        <w:tabs>
          <w:tab w:val="left" w:pos="981"/>
          <w:tab w:val="left" w:pos="9076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  <w:lang w:val="es-CO" w:eastAsia="es-CO"/>
        </w:rPr>
        <w:t>Puede presentar deficiencias en algunas zonas, generando sombras durante la ejecución de tareas detalladas.</w:t>
      </w:r>
      <w:r w:rsidR="005013A3" w:rsidRPr="00753BB2">
        <w:rPr>
          <w:rFonts w:ascii="Arial Narrow" w:hAnsi="Arial Narrow"/>
          <w:sz w:val="24"/>
          <w:szCs w:val="24"/>
          <w:lang w:val="es-CO" w:eastAsia="es-CO"/>
        </w:rPr>
        <w:br/>
      </w:r>
    </w:p>
    <w:p w14:paraId="1190AAC8" w14:textId="2BB6F703" w:rsidR="005013A3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130"/>
        </w:tabs>
        <w:ind w:left="981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pacing w:val="-2"/>
          <w:sz w:val="24"/>
          <w:szCs w:val="24"/>
        </w:rPr>
        <w:t>Ventilación:</w:t>
      </w:r>
      <w:r w:rsidR="007345CB" w:rsidRPr="00753BB2">
        <w:rPr>
          <w:rFonts w:ascii="Arial Narrow" w:hAnsi="Arial Narrow"/>
          <w:sz w:val="24"/>
          <w:szCs w:val="24"/>
        </w:rPr>
        <w:t xml:space="preserve"> </w:t>
      </w:r>
    </w:p>
    <w:p w14:paraId="67B1426B" w14:textId="77777777" w:rsidR="003D596F" w:rsidRPr="00753BB2" w:rsidRDefault="003D596F" w:rsidP="0046360E">
      <w:pPr>
        <w:pStyle w:val="Prrafodelista"/>
        <w:numPr>
          <w:ilvl w:val="0"/>
          <w:numId w:val="26"/>
        </w:numPr>
        <w:tabs>
          <w:tab w:val="left" w:pos="981"/>
          <w:tab w:val="left" w:pos="9130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Ventilación natural y mecánica (extractores industriales).</w:t>
      </w:r>
    </w:p>
    <w:p w14:paraId="0E500003" w14:textId="164DE75A" w:rsidR="00AE284F" w:rsidRPr="00753BB2" w:rsidRDefault="003D596F" w:rsidP="0046360E">
      <w:pPr>
        <w:pStyle w:val="Prrafodelista"/>
        <w:numPr>
          <w:ilvl w:val="0"/>
          <w:numId w:val="26"/>
        </w:numPr>
        <w:tabs>
          <w:tab w:val="left" w:pos="981"/>
          <w:tab w:val="left" w:pos="9130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 xml:space="preserve">Presencia de vapores y partículas químicas (resinas, </w:t>
      </w:r>
      <w:proofErr w:type="spellStart"/>
      <w:r w:rsidRPr="00753BB2">
        <w:rPr>
          <w:rFonts w:ascii="Arial Narrow" w:hAnsi="Arial Narrow"/>
          <w:sz w:val="24"/>
          <w:szCs w:val="24"/>
        </w:rPr>
        <w:t>gelcoat</w:t>
      </w:r>
      <w:proofErr w:type="spellEnd"/>
      <w:r w:rsidRPr="00753BB2">
        <w:rPr>
          <w:rFonts w:ascii="Arial Narrow" w:hAnsi="Arial Narrow"/>
          <w:sz w:val="24"/>
          <w:szCs w:val="24"/>
        </w:rPr>
        <w:t>), lo que hace necesaria una ventilación adecuada para evitar acumulación de contaminantes.</w:t>
      </w:r>
    </w:p>
    <w:p w14:paraId="058A0D24" w14:textId="77777777" w:rsidR="00AE284F" w:rsidRPr="00753BB2" w:rsidRDefault="00AE284F" w:rsidP="0046360E">
      <w:pPr>
        <w:tabs>
          <w:tab w:val="left" w:pos="981"/>
          <w:tab w:val="left" w:pos="9130"/>
        </w:tabs>
        <w:jc w:val="both"/>
        <w:rPr>
          <w:rFonts w:ascii="Arial Narrow" w:hAnsi="Arial Narrow"/>
          <w:sz w:val="24"/>
          <w:szCs w:val="24"/>
        </w:rPr>
      </w:pPr>
    </w:p>
    <w:p w14:paraId="66376178" w14:textId="6D2CA17C" w:rsidR="00B05CE7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088"/>
        </w:tabs>
        <w:ind w:left="981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pacing w:val="-2"/>
          <w:sz w:val="24"/>
          <w:szCs w:val="24"/>
        </w:rPr>
        <w:t>Temperatura:</w:t>
      </w:r>
      <w:r w:rsidR="007345CB" w:rsidRPr="00753BB2">
        <w:rPr>
          <w:rFonts w:ascii="Arial Narrow" w:hAnsi="Arial Narrow"/>
          <w:sz w:val="24"/>
          <w:szCs w:val="24"/>
        </w:rPr>
        <w:t xml:space="preserve"> </w:t>
      </w:r>
    </w:p>
    <w:p w14:paraId="0E35A216" w14:textId="6FE3B156" w:rsidR="00DD326F" w:rsidRPr="00753BB2" w:rsidRDefault="00DD326F" w:rsidP="0046360E">
      <w:pPr>
        <w:pStyle w:val="Prrafodelista"/>
        <w:numPr>
          <w:ilvl w:val="0"/>
          <w:numId w:val="27"/>
        </w:numPr>
        <w:tabs>
          <w:tab w:val="left" w:pos="981"/>
          <w:tab w:val="left" w:pos="9088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Condiciones térmicas variables, con tendencia a temperaturas elevadas debido al proceso productivo y uso de equipos.</w:t>
      </w:r>
    </w:p>
    <w:p w14:paraId="1232EE18" w14:textId="0AC74000" w:rsidR="003F4B25" w:rsidRPr="00753BB2" w:rsidRDefault="00DD326F" w:rsidP="0046360E">
      <w:pPr>
        <w:pStyle w:val="Prrafodelista"/>
        <w:numPr>
          <w:ilvl w:val="0"/>
          <w:numId w:val="27"/>
        </w:numPr>
        <w:tabs>
          <w:tab w:val="left" w:pos="981"/>
          <w:tab w:val="left" w:pos="9088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Uso de EPP que puede incrementar la sensación térmica del trabajador.</w:t>
      </w:r>
    </w:p>
    <w:p w14:paraId="0EB8DEF6" w14:textId="1B09C7DB" w:rsidR="00B05CE7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065"/>
        </w:tabs>
        <w:ind w:left="981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pacing w:val="-2"/>
          <w:sz w:val="24"/>
          <w:szCs w:val="24"/>
        </w:rPr>
        <w:t>Ruido:</w:t>
      </w:r>
      <w:r w:rsidR="007345CB" w:rsidRPr="00753BB2">
        <w:rPr>
          <w:rFonts w:ascii="Arial Narrow" w:hAnsi="Arial Narrow"/>
          <w:sz w:val="24"/>
          <w:szCs w:val="24"/>
        </w:rPr>
        <w:t xml:space="preserve"> </w:t>
      </w:r>
    </w:p>
    <w:p w14:paraId="1FA65235" w14:textId="4C558D02" w:rsidR="00753BB2" w:rsidRPr="00753BB2" w:rsidRDefault="00753BB2" w:rsidP="0046360E">
      <w:pPr>
        <w:pStyle w:val="Prrafodelista"/>
        <w:numPr>
          <w:ilvl w:val="0"/>
          <w:numId w:val="28"/>
        </w:numPr>
        <w:tabs>
          <w:tab w:val="left" w:pos="981"/>
          <w:tab w:val="left" w:pos="9065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Exposición a niveles de ruido generados por maquinaria, compresores y equipos de aspersión.</w:t>
      </w:r>
    </w:p>
    <w:p w14:paraId="020722EE" w14:textId="106B540A" w:rsidR="00AE284F" w:rsidRPr="00753BB2" w:rsidRDefault="00753BB2" w:rsidP="0046360E">
      <w:pPr>
        <w:pStyle w:val="Prrafodelista"/>
        <w:numPr>
          <w:ilvl w:val="0"/>
          <w:numId w:val="28"/>
        </w:numPr>
        <w:tabs>
          <w:tab w:val="left" w:pos="981"/>
          <w:tab w:val="left" w:pos="9065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lastRenderedPageBreak/>
        <w:t>Ruido continuo que puede requerir el uso de protección auditiva.</w:t>
      </w:r>
    </w:p>
    <w:p w14:paraId="37DD384F" w14:textId="77777777" w:rsidR="00753BB2" w:rsidRPr="00753BB2" w:rsidRDefault="00753BB2" w:rsidP="0046360E">
      <w:pPr>
        <w:pStyle w:val="Prrafodelista"/>
        <w:tabs>
          <w:tab w:val="left" w:pos="981"/>
          <w:tab w:val="left" w:pos="9065"/>
        </w:tabs>
        <w:ind w:left="785" w:firstLine="0"/>
        <w:jc w:val="both"/>
        <w:rPr>
          <w:rFonts w:ascii="Arial Narrow" w:hAnsi="Arial Narrow"/>
          <w:sz w:val="24"/>
          <w:szCs w:val="24"/>
        </w:rPr>
      </w:pPr>
    </w:p>
    <w:p w14:paraId="4797C0A9" w14:textId="641CECAD" w:rsidR="00B05CE7" w:rsidRPr="00753BB2" w:rsidRDefault="00296D22" w:rsidP="0046360E">
      <w:pPr>
        <w:pStyle w:val="Prrafodelista"/>
        <w:numPr>
          <w:ilvl w:val="1"/>
          <w:numId w:val="1"/>
        </w:numPr>
        <w:tabs>
          <w:tab w:val="left" w:pos="981"/>
          <w:tab w:val="left" w:pos="9062"/>
        </w:tabs>
        <w:ind w:left="981"/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 xml:space="preserve">Orden y </w:t>
      </w:r>
      <w:r w:rsidRPr="00753BB2">
        <w:rPr>
          <w:rFonts w:ascii="Arial Narrow" w:hAnsi="Arial Narrow"/>
          <w:b/>
          <w:spacing w:val="-2"/>
          <w:sz w:val="24"/>
          <w:szCs w:val="24"/>
        </w:rPr>
        <w:t>aseo:</w:t>
      </w:r>
    </w:p>
    <w:p w14:paraId="29F4A3BE" w14:textId="77777777" w:rsidR="00753BB2" w:rsidRPr="00753BB2" w:rsidRDefault="00753BB2" w:rsidP="0046360E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Presencia de residuos del proceso (fibra, polvo, material particulado) en el área de trabajo.</w:t>
      </w:r>
    </w:p>
    <w:p w14:paraId="293A6899" w14:textId="77777777" w:rsidR="00753BB2" w:rsidRPr="00753BB2" w:rsidRDefault="00753BB2" w:rsidP="0046360E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Condiciones de orden y aseo variables, con riesgo de caídas o resbalones si no se controlan adecuadamente.</w:t>
      </w:r>
    </w:p>
    <w:p w14:paraId="40CB6E61" w14:textId="77777777" w:rsidR="00753BB2" w:rsidRPr="00753BB2" w:rsidRDefault="00753BB2" w:rsidP="0046360E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jc w:val="both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Requiere implementación constante de rutinas de limpieza y disposición adecuada de residuos.</w:t>
      </w:r>
    </w:p>
    <w:p w14:paraId="202B586C" w14:textId="77777777" w:rsidR="009600F7" w:rsidRPr="00753BB2" w:rsidRDefault="009600F7" w:rsidP="0046360E">
      <w:pPr>
        <w:tabs>
          <w:tab w:val="left" w:pos="981"/>
          <w:tab w:val="left" w:pos="9062"/>
        </w:tabs>
        <w:jc w:val="both"/>
        <w:rPr>
          <w:rFonts w:ascii="Arial Narrow" w:hAnsi="Arial Narrow"/>
          <w:sz w:val="24"/>
          <w:szCs w:val="24"/>
        </w:rPr>
      </w:pPr>
    </w:p>
    <w:p w14:paraId="5C86B74A" w14:textId="77777777" w:rsidR="001D130D" w:rsidRPr="00753BB2" w:rsidRDefault="00296D22" w:rsidP="0046360E">
      <w:pPr>
        <w:pStyle w:val="Prrafodelista"/>
        <w:numPr>
          <w:ilvl w:val="0"/>
          <w:numId w:val="1"/>
        </w:numPr>
        <w:tabs>
          <w:tab w:val="left" w:pos="502"/>
        </w:tabs>
        <w:spacing w:before="1"/>
        <w:jc w:val="both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Identificación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</w:t>
      </w:r>
      <w:r w:rsidRPr="00753BB2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peligros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(según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GTC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5"/>
          <w:sz w:val="24"/>
          <w:szCs w:val="24"/>
        </w:rPr>
        <w:t>45)</w:t>
      </w:r>
    </w:p>
    <w:p w14:paraId="05A2F015" w14:textId="77777777" w:rsidR="001D130D" w:rsidRPr="00753BB2" w:rsidRDefault="001D130D" w:rsidP="0046360E">
      <w:pPr>
        <w:tabs>
          <w:tab w:val="left" w:pos="502"/>
        </w:tabs>
        <w:spacing w:before="1"/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208E5800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En el desarrollo de las funciones propias del cargo de Líder de Fibra de Vidrio, se identifican diversos peligros asociados tanto a la supervisión de los procesos productivos como a la interacción directa con materiales, equipos y el entorno industrial.</w:t>
      </w:r>
    </w:p>
    <w:p w14:paraId="0FD2C4BB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23D1ED69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De acuerdo con el análisis realizado, se evidencian principalmente peligros de tipo condiciones de seguridad, físico, químico, biomecánico y psicosocial, los cuales pueden incidir en la salud y seguridad del trabajador durante la ejecución de sus funciones de liderazgo, coordinación y supervisión en planta.</w:t>
      </w:r>
    </w:p>
    <w:p w14:paraId="478DA6D1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20457951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Los peligros asociados a condiciones de seguridad están relacionados con el desplazamiento en áreas de trabajo, supervisión de operaciones, uso de herramientas y equipos, manipulación de materiales y la disposición de insumos en la planta.</w:t>
      </w:r>
    </w:p>
    <w:p w14:paraId="244BE6A7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0EDC606C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Los peligros de tipo físico corresponden a la exposición a ruido de maquinaria, temperatura, iluminación industrial y vibraciones de equipos durante la supervisión del proceso.</w:t>
      </w:r>
    </w:p>
    <w:p w14:paraId="376BDB36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3FC58780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Los riesgos químicos se derivan del contacto y manejo de resinas, catalizadores, solventes y otras sustancias utilizadas en la producción de fibra de vidrio, así como de la exposición a vapores y partículas generadas durante el proceso.</w:t>
      </w:r>
    </w:p>
    <w:p w14:paraId="17EC0E06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55E2AB75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Los riesgos biomecánicos se asocian a posturas forzadas, movimientos repetitivos, manipulación de moldes y supervisión de tareas operativas, que pueden generar sobreesfuerzos musculoesqueléticos.</w:t>
      </w:r>
    </w:p>
    <w:p w14:paraId="73D898F1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577055E7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Adicionalmente, se identifican factores psicosociales relacionados con la presión por cumplimiento de metas de producción, coordinación de equipos de trabajo y manejo de situaciones críticas durante la operación.</w:t>
      </w:r>
    </w:p>
    <w:p w14:paraId="0B9C5E9B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7DCFAA7C" w14:textId="08E61211" w:rsidR="00DF3383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El detalle completo de la identificación, evaluación y valoración de los riesgos se encuentra consignado en la matriz de peligros elaborada bajo la metodología GTC 45, la cual se presenta en los anexos del presente documento.</w:t>
      </w:r>
    </w:p>
    <w:p w14:paraId="7D1877F2" w14:textId="77777777" w:rsidR="00534906" w:rsidRPr="00753BB2" w:rsidRDefault="00534906" w:rsidP="0046360E">
      <w:pPr>
        <w:jc w:val="both"/>
        <w:rPr>
          <w:rFonts w:ascii="Arial Narrow" w:hAnsi="Arial Narrow"/>
          <w:sz w:val="24"/>
          <w:szCs w:val="24"/>
          <w:lang w:val="es-CO"/>
        </w:rPr>
      </w:pPr>
    </w:p>
    <w:p w14:paraId="6BD66B6C" w14:textId="45DD40A0" w:rsidR="00B05CE7" w:rsidRPr="00753BB2" w:rsidRDefault="00296D22" w:rsidP="0046360E">
      <w:pPr>
        <w:pStyle w:val="Prrafodelista"/>
        <w:numPr>
          <w:ilvl w:val="0"/>
          <w:numId w:val="1"/>
        </w:numPr>
        <w:tabs>
          <w:tab w:val="left" w:pos="502"/>
        </w:tabs>
        <w:spacing w:before="1"/>
        <w:jc w:val="both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Valoración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del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riesgo</w:t>
      </w:r>
    </w:p>
    <w:p w14:paraId="02299E32" w14:textId="77777777" w:rsidR="00A433DF" w:rsidRPr="00753BB2" w:rsidRDefault="00A433DF" w:rsidP="0046360E">
      <w:pPr>
        <w:pStyle w:val="Prrafodelista"/>
        <w:tabs>
          <w:tab w:val="left" w:pos="502"/>
        </w:tabs>
        <w:spacing w:before="1"/>
        <w:ind w:left="502" w:firstLine="0"/>
        <w:jc w:val="both"/>
        <w:rPr>
          <w:rFonts w:ascii="Arial Narrow" w:hAnsi="Arial Narrow"/>
          <w:b/>
          <w:sz w:val="24"/>
          <w:szCs w:val="24"/>
        </w:rPr>
      </w:pPr>
    </w:p>
    <w:p w14:paraId="5DB7F3DD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La valoración del riesgo para el cargo de Líder de Fibra de Vidrio se realizó a partir de la identificación de peligros y la aplicación de la metodología establecida por la GTC 45, considerando la probabilidad de ocurrencia y la severidad de las consecuencias sobre la salud y seguridad del trabajador.</w:t>
      </w:r>
    </w:p>
    <w:p w14:paraId="751352C1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015A9E6B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lastRenderedPageBreak/>
        <w:t>En general, la evaluación muestra que una mayoría de los riesgos se encuentra en estado mejorable, especialmente aquellos asociados a condiciones de seguridad, factores biomecánicos y químicos. Esto indica la necesidad de reforzar procedimientos, capacitaciones y controles preventivos en áreas críticas de supervisión y operación.</w:t>
      </w:r>
    </w:p>
    <w:p w14:paraId="0C7C1C5B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</w:p>
    <w:p w14:paraId="10588C5B" w14:textId="77777777" w:rsidR="00753BB2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 xml:space="preserve">Por otro lado, varios riesgos se consideran aceptables con control existente, principalmente en relación con factores psicosociales y algunas condiciones físicas del entorno, reflejando que las medidas preventivas implementadas hasta el momento son </w:t>
      </w:r>
      <w:proofErr w:type="gramStart"/>
      <w:r w:rsidRPr="00753BB2">
        <w:rPr>
          <w:rFonts w:ascii="Arial Narrow" w:hAnsi="Arial Narrow"/>
          <w:sz w:val="24"/>
          <w:szCs w:val="24"/>
          <w:lang w:val="es-CO"/>
        </w:rPr>
        <w:t>efectivas</w:t>
      </w:r>
      <w:proofErr w:type="gramEnd"/>
      <w:r w:rsidRPr="00753BB2">
        <w:rPr>
          <w:rFonts w:ascii="Arial Narrow" w:hAnsi="Arial Narrow"/>
          <w:sz w:val="24"/>
          <w:szCs w:val="24"/>
          <w:lang w:val="es-CO"/>
        </w:rPr>
        <w:t xml:space="preserve"> pero deben mantenerse y monitorearse periódicamente.</w:t>
      </w:r>
    </w:p>
    <w:p w14:paraId="23DEB38D" w14:textId="300D2E01" w:rsidR="00534906" w:rsidRPr="00753BB2" w:rsidRDefault="00753BB2" w:rsidP="0046360E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753BB2">
        <w:rPr>
          <w:rFonts w:ascii="Arial Narrow" w:hAnsi="Arial Narrow"/>
          <w:sz w:val="24"/>
          <w:szCs w:val="24"/>
          <w:lang w:val="es-CO"/>
        </w:rPr>
        <w:t>El detalle completo de la valoración de riesgos, junto con las acciones de control recomendadas, se presenta en la matriz de peligros y riesgos consignada en los anexos del presente documento.</w:t>
      </w:r>
      <w:r w:rsidR="00534906" w:rsidRPr="00753BB2">
        <w:rPr>
          <w:rFonts w:ascii="Arial Narrow" w:hAnsi="Arial Narrow"/>
          <w:sz w:val="24"/>
          <w:szCs w:val="24"/>
          <w:lang w:val="es-CO"/>
        </w:rPr>
        <w:br/>
      </w:r>
    </w:p>
    <w:p w14:paraId="6509B18A" w14:textId="77777777" w:rsidR="00B05CE7" w:rsidRPr="00753BB2" w:rsidRDefault="00296D22" w:rsidP="0046360E">
      <w:pPr>
        <w:pStyle w:val="Prrafodelista"/>
        <w:numPr>
          <w:ilvl w:val="0"/>
          <w:numId w:val="1"/>
        </w:numPr>
        <w:tabs>
          <w:tab w:val="left" w:pos="502"/>
        </w:tabs>
        <w:spacing w:line="484" w:lineRule="auto"/>
        <w:ind w:left="262" w:right="7573" w:firstLine="0"/>
        <w:jc w:val="both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Medidas</w:t>
      </w:r>
      <w:r w:rsidRPr="00753BB2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</w:t>
      </w:r>
      <w:r w:rsidRPr="00753BB2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control Controles</w:t>
      </w:r>
      <w:r w:rsidRPr="00753BB2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en</w:t>
      </w:r>
      <w:r w:rsidRPr="00753BB2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la</w:t>
      </w:r>
      <w:r w:rsidRPr="00753BB2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fuente</w:t>
      </w:r>
    </w:p>
    <w:p w14:paraId="353FDDEF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-</w:t>
      </w:r>
      <w:r w:rsidRPr="00753BB2">
        <w:rPr>
          <w:rFonts w:ascii="Arial Narrow" w:hAnsi="Arial Narrow"/>
          <w:b w:val="0"/>
          <w:bCs w:val="0"/>
        </w:rPr>
        <w:tab/>
        <w:t>Mantenimiento preventivo y correctivo de equipos y herramientas para garantizar su operación segura.</w:t>
      </w:r>
    </w:p>
    <w:p w14:paraId="6E31F190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-</w:t>
      </w:r>
      <w:r w:rsidRPr="00753BB2">
        <w:rPr>
          <w:rFonts w:ascii="Arial Narrow" w:hAnsi="Arial Narrow"/>
          <w:b w:val="0"/>
          <w:bCs w:val="0"/>
        </w:rPr>
        <w:tab/>
        <w:t>Control de fuentes de calor en áreas con materiales combustibles, evitando riesgos de incendio.</w:t>
      </w:r>
    </w:p>
    <w:p w14:paraId="0D0D160E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-</w:t>
      </w:r>
      <w:r w:rsidRPr="00753BB2">
        <w:rPr>
          <w:rFonts w:ascii="Arial Narrow" w:hAnsi="Arial Narrow"/>
          <w:b w:val="0"/>
          <w:bCs w:val="0"/>
        </w:rPr>
        <w:tab/>
        <w:t>Aislamiento de fuentes de ignición en presencia de resinas, solventes y otros insumos inflamables.</w:t>
      </w:r>
    </w:p>
    <w:p w14:paraId="4A13CA90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-</w:t>
      </w:r>
      <w:r w:rsidRPr="00753BB2">
        <w:rPr>
          <w:rFonts w:ascii="Arial Narrow" w:hAnsi="Arial Narrow"/>
          <w:b w:val="0"/>
          <w:bCs w:val="0"/>
        </w:rPr>
        <w:tab/>
        <w:t>Operación tercerizada de montacargas para reducir la manipulación directa de cargas pesadas.</w:t>
      </w:r>
    </w:p>
    <w:p w14:paraId="744EC7FB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</w:p>
    <w:p w14:paraId="0D5AE7F1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Actualmente, para la mayoría de los peligros identificados no existen controles específicos en la fuente, por lo que se recomienda implementar medidas adicionales que actúen directamente sobre los riesgos, tales como:</w:t>
      </w:r>
    </w:p>
    <w:p w14:paraId="7380B07C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</w:p>
    <w:p w14:paraId="2AFF7E22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Rediseño de procesos críticos para minimizar la exposición directa.</w:t>
      </w:r>
    </w:p>
    <w:p w14:paraId="2696A636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Barreras físicas o señalización para delimitar áreas de riesgo.</w:t>
      </w:r>
    </w:p>
    <w:p w14:paraId="7C732082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Automatización parcial de operaciones que impliquen manipulación de sustancias químicas.</w:t>
      </w:r>
    </w:p>
    <w:p w14:paraId="67B31296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 xml:space="preserve">Protocolos de supervisión y </w:t>
      </w:r>
      <w:proofErr w:type="spellStart"/>
      <w:r w:rsidRPr="00753BB2">
        <w:rPr>
          <w:rFonts w:ascii="Arial Narrow" w:hAnsi="Arial Narrow"/>
          <w:b w:val="0"/>
          <w:bCs w:val="0"/>
        </w:rPr>
        <w:t>checklist</w:t>
      </w:r>
      <w:proofErr w:type="spellEnd"/>
      <w:r w:rsidRPr="00753BB2">
        <w:rPr>
          <w:rFonts w:ascii="Arial Narrow" w:hAnsi="Arial Narrow"/>
          <w:b w:val="0"/>
          <w:bCs w:val="0"/>
        </w:rPr>
        <w:t xml:space="preserve"> de seguridad antes de iniciar las actividades.</w:t>
      </w:r>
    </w:p>
    <w:p w14:paraId="5BDCEBF7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</w:p>
    <w:p w14:paraId="45555D03" w14:textId="77777777" w:rsidR="00753BB2" w:rsidRPr="00753BB2" w:rsidRDefault="00753BB2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  <w:r w:rsidRPr="00753BB2">
        <w:rPr>
          <w:rFonts w:ascii="Arial Narrow" w:hAnsi="Arial Narrow"/>
          <w:b w:val="0"/>
          <w:bCs w:val="0"/>
        </w:rPr>
        <w:t>El detalle completo de los controles en la fuente, junto con los riesgos evaluados y su valoración, se encuentra consignado en la matriz de peligros, riesgos y controles bajo la metodología GTC 45, presentada en los anexos del presente documento.</w:t>
      </w:r>
    </w:p>
    <w:p w14:paraId="1B8530A2" w14:textId="0FCA3F5B" w:rsidR="009C586D" w:rsidRPr="00753BB2" w:rsidRDefault="009C586D" w:rsidP="0046360E">
      <w:pPr>
        <w:pStyle w:val="Textoindependiente"/>
        <w:ind w:left="360"/>
        <w:jc w:val="both"/>
        <w:rPr>
          <w:rFonts w:ascii="Arial Narrow" w:hAnsi="Arial Narrow"/>
          <w:b w:val="0"/>
          <w:bCs w:val="0"/>
        </w:rPr>
      </w:pPr>
    </w:p>
    <w:p w14:paraId="5AF96BBF" w14:textId="55363467" w:rsidR="00B05CE7" w:rsidRPr="00753BB2" w:rsidRDefault="00296D22" w:rsidP="0046360E">
      <w:pPr>
        <w:pStyle w:val="Textoindependiente"/>
        <w:ind w:left="262"/>
        <w:jc w:val="both"/>
        <w:rPr>
          <w:rFonts w:ascii="Arial Narrow" w:hAnsi="Arial Narrow"/>
          <w:spacing w:val="-4"/>
        </w:rPr>
      </w:pPr>
      <w:r w:rsidRPr="00753BB2">
        <w:rPr>
          <w:rFonts w:ascii="Arial Narrow" w:hAnsi="Arial Narrow"/>
        </w:rPr>
        <w:t>Controles</w:t>
      </w:r>
      <w:r w:rsidRPr="00753BB2">
        <w:rPr>
          <w:rFonts w:ascii="Arial Narrow" w:hAnsi="Arial Narrow"/>
          <w:spacing w:val="-5"/>
        </w:rPr>
        <w:t xml:space="preserve"> </w:t>
      </w:r>
      <w:r w:rsidRPr="00753BB2">
        <w:rPr>
          <w:rFonts w:ascii="Arial Narrow" w:hAnsi="Arial Narrow"/>
        </w:rPr>
        <w:t>en</w:t>
      </w:r>
      <w:r w:rsidRPr="00753BB2">
        <w:rPr>
          <w:rFonts w:ascii="Arial Narrow" w:hAnsi="Arial Narrow"/>
          <w:spacing w:val="-3"/>
        </w:rPr>
        <w:t xml:space="preserve"> </w:t>
      </w:r>
      <w:r w:rsidRPr="00753BB2">
        <w:rPr>
          <w:rFonts w:ascii="Arial Narrow" w:hAnsi="Arial Narrow"/>
        </w:rPr>
        <w:t>el</w:t>
      </w:r>
      <w:r w:rsidRPr="00753BB2">
        <w:rPr>
          <w:rFonts w:ascii="Arial Narrow" w:hAnsi="Arial Narrow"/>
          <w:spacing w:val="-3"/>
        </w:rPr>
        <w:t xml:space="preserve"> </w:t>
      </w:r>
      <w:r w:rsidRPr="00753BB2">
        <w:rPr>
          <w:rFonts w:ascii="Arial Narrow" w:hAnsi="Arial Narrow"/>
          <w:spacing w:val="-4"/>
        </w:rPr>
        <w:t>medio</w:t>
      </w:r>
    </w:p>
    <w:p w14:paraId="50977BC5" w14:textId="77777777" w:rsidR="00BD1F62" w:rsidRPr="00753BB2" w:rsidRDefault="00BD1F62" w:rsidP="0046360E">
      <w:pPr>
        <w:pStyle w:val="Textoindependiente"/>
        <w:ind w:left="262"/>
        <w:jc w:val="both"/>
        <w:rPr>
          <w:rFonts w:ascii="Arial Narrow" w:hAnsi="Arial Narrow"/>
        </w:rPr>
      </w:pPr>
    </w:p>
    <w:p w14:paraId="4D10A949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Zonas de esparcimiento (cafetería).</w:t>
      </w:r>
    </w:p>
    <w:p w14:paraId="133B20E7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Publicación de hojas de seguridad (SDS).</w:t>
      </w:r>
    </w:p>
    <w:p w14:paraId="5E69E70D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Etiquetado de sustancias químicas y productos inventariados.</w:t>
      </w:r>
    </w:p>
    <w:p w14:paraId="1FD1D336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Mantenimiento preventivo de herramientas y equipos.</w:t>
      </w:r>
    </w:p>
    <w:p w14:paraId="4FA09143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Dotación y capacitación en uso adecuado de extintores.</w:t>
      </w:r>
    </w:p>
    <w:p w14:paraId="5DF19E97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Conformación de brigadas de emergencia con recursos suficientes en equipos y personal.</w:t>
      </w:r>
    </w:p>
    <w:p w14:paraId="195DEC3C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Almacenamiento seguro de combustibles y explosivos.</w:t>
      </w:r>
    </w:p>
    <w:p w14:paraId="433C8A6B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Demarcación de áreas de riesgo químico y señalización de peligros.</w:t>
      </w:r>
    </w:p>
    <w:p w14:paraId="049715CC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lastRenderedPageBreak/>
        <w:t>Duchas y fuentes de agua para lavado ante exposición química.</w:t>
      </w:r>
    </w:p>
    <w:p w14:paraId="332BEE4E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Ayudas mecánicas y mecanismos móviles para manipulación de cargas.</w:t>
      </w:r>
    </w:p>
    <w:p w14:paraId="3761ECD8" w14:textId="77777777" w:rsidR="00753BB2" w:rsidRPr="00753BB2" w:rsidRDefault="00753BB2" w:rsidP="0046360E">
      <w:pPr>
        <w:pStyle w:val="Textoindependiente"/>
        <w:numPr>
          <w:ilvl w:val="0"/>
          <w:numId w:val="29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Diferenciales eléctricos móviles para protección frente a riesgos eléctricos.</w:t>
      </w:r>
    </w:p>
    <w:p w14:paraId="7AD29B7D" w14:textId="77777777" w:rsidR="00534906" w:rsidRPr="00753BB2" w:rsidRDefault="00534906" w:rsidP="0046360E">
      <w:pPr>
        <w:pStyle w:val="Textoindependiente"/>
        <w:spacing w:before="75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23836401" w14:textId="259907F2" w:rsidR="00B05CE7" w:rsidRPr="00753BB2" w:rsidRDefault="00296D22" w:rsidP="0046360E">
      <w:pPr>
        <w:pStyle w:val="Textoindependiente"/>
        <w:spacing w:before="75"/>
        <w:ind w:left="262"/>
        <w:jc w:val="both"/>
        <w:rPr>
          <w:rFonts w:ascii="Arial Narrow" w:hAnsi="Arial Narrow"/>
        </w:rPr>
      </w:pPr>
      <w:r w:rsidRPr="00753BB2">
        <w:rPr>
          <w:rFonts w:ascii="Arial Narrow" w:hAnsi="Arial Narrow"/>
        </w:rPr>
        <w:t>Controles</w:t>
      </w:r>
      <w:r w:rsidRPr="00753BB2">
        <w:rPr>
          <w:rFonts w:ascii="Arial Narrow" w:hAnsi="Arial Narrow"/>
          <w:spacing w:val="-8"/>
        </w:rPr>
        <w:t xml:space="preserve"> </w:t>
      </w:r>
      <w:r w:rsidRPr="00753BB2">
        <w:rPr>
          <w:rFonts w:ascii="Arial Narrow" w:hAnsi="Arial Narrow"/>
          <w:spacing w:val="-2"/>
        </w:rPr>
        <w:t>administrativos</w:t>
      </w:r>
    </w:p>
    <w:p w14:paraId="02A02CCB" w14:textId="77777777" w:rsidR="00B05CE7" w:rsidRPr="00753BB2" w:rsidRDefault="00B05CE7" w:rsidP="0046360E">
      <w:pPr>
        <w:pStyle w:val="Textoindependiente"/>
        <w:spacing w:before="26"/>
        <w:jc w:val="both"/>
        <w:rPr>
          <w:rFonts w:ascii="Arial Narrow" w:hAnsi="Arial Narrow"/>
        </w:rPr>
      </w:pPr>
    </w:p>
    <w:p w14:paraId="70226FC6" w14:textId="77777777" w:rsidR="00753BB2" w:rsidRPr="00753BB2" w:rsidRDefault="00753BB2" w:rsidP="0046360E">
      <w:pPr>
        <w:pStyle w:val="Textoindependiente"/>
        <w:spacing w:before="4"/>
        <w:ind w:left="78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•  Aplicación de procedimientos seguros: </w:t>
      </w:r>
    </w:p>
    <w:p w14:paraId="7426EF9E" w14:textId="77777777" w:rsidR="00753BB2" w:rsidRPr="00753BB2" w:rsidRDefault="00753BB2" w:rsidP="0046360E">
      <w:pPr>
        <w:pStyle w:val="Textoindependiente"/>
        <w:numPr>
          <w:ilvl w:val="0"/>
          <w:numId w:val="30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Evitar uso de elementos conductores de electricidad. </w:t>
      </w:r>
    </w:p>
    <w:p w14:paraId="14C387CC" w14:textId="77777777" w:rsidR="00753BB2" w:rsidRPr="00753BB2" w:rsidRDefault="00753BB2" w:rsidP="0046360E">
      <w:pPr>
        <w:pStyle w:val="Textoindependiente"/>
        <w:numPr>
          <w:ilvl w:val="0"/>
          <w:numId w:val="30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Aplicación de protocolos de trabajo seguro en procesos de fibra de vidrio. </w:t>
      </w:r>
    </w:p>
    <w:p w14:paraId="2C3D5947" w14:textId="77777777" w:rsidR="00753BB2" w:rsidRPr="00753BB2" w:rsidRDefault="00753BB2" w:rsidP="0046360E">
      <w:pPr>
        <w:pStyle w:val="Textoindependiente"/>
        <w:numPr>
          <w:ilvl w:val="0"/>
          <w:numId w:val="30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Capacitación y certificación del personal en riesgos específicos. </w:t>
      </w:r>
    </w:p>
    <w:p w14:paraId="4896CD29" w14:textId="77777777" w:rsidR="00753BB2" w:rsidRPr="00753BB2" w:rsidRDefault="00753BB2" w:rsidP="0046360E">
      <w:pPr>
        <w:pStyle w:val="Textoindependiente"/>
        <w:spacing w:before="4"/>
        <w:ind w:left="78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•  Pausas activas y descanso laboral: </w:t>
      </w:r>
    </w:p>
    <w:p w14:paraId="5C498BF6" w14:textId="77777777" w:rsidR="00753BB2" w:rsidRPr="00753BB2" w:rsidRDefault="00753BB2" w:rsidP="0046360E">
      <w:pPr>
        <w:pStyle w:val="Textoindependiente"/>
        <w:numPr>
          <w:ilvl w:val="0"/>
          <w:numId w:val="31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Efectuar pausas aproximadamente de 10 minutos por cada hora de trabajo. </w:t>
      </w:r>
    </w:p>
    <w:p w14:paraId="0C8B560E" w14:textId="77777777" w:rsidR="00753BB2" w:rsidRPr="00753BB2" w:rsidRDefault="00753BB2" w:rsidP="0046360E">
      <w:pPr>
        <w:pStyle w:val="Textoindependiente"/>
        <w:numPr>
          <w:ilvl w:val="0"/>
          <w:numId w:val="31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Recesos laborales y jornadas de pausas activas programadas. </w:t>
      </w:r>
    </w:p>
    <w:p w14:paraId="587109F6" w14:textId="77777777" w:rsidR="00753BB2" w:rsidRPr="00753BB2" w:rsidRDefault="00753BB2" w:rsidP="0046360E">
      <w:pPr>
        <w:pStyle w:val="Textoindependiente"/>
        <w:numPr>
          <w:ilvl w:val="0"/>
          <w:numId w:val="31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Hidratación y actividades de bienestar en la jornada laboral. </w:t>
      </w:r>
    </w:p>
    <w:p w14:paraId="03980906" w14:textId="77777777" w:rsidR="00753BB2" w:rsidRPr="00753BB2" w:rsidRDefault="00753BB2" w:rsidP="0046360E">
      <w:pPr>
        <w:pStyle w:val="Textoindependiente"/>
        <w:spacing w:before="4"/>
        <w:ind w:left="78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•  Programas de salud y bienestar: </w:t>
      </w:r>
    </w:p>
    <w:p w14:paraId="7A9ED8CF" w14:textId="77777777" w:rsidR="00753BB2" w:rsidRPr="00753BB2" w:rsidRDefault="00753BB2" w:rsidP="0046360E">
      <w:pPr>
        <w:pStyle w:val="Textoindependiente"/>
        <w:numPr>
          <w:ilvl w:val="0"/>
          <w:numId w:val="32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Programa de estilos de vida saludable. </w:t>
      </w:r>
    </w:p>
    <w:p w14:paraId="3AF06ECB" w14:textId="77777777" w:rsidR="00753BB2" w:rsidRPr="00753BB2" w:rsidRDefault="00753BB2" w:rsidP="0046360E">
      <w:pPr>
        <w:pStyle w:val="Textoindependiente"/>
        <w:numPr>
          <w:ilvl w:val="0"/>
          <w:numId w:val="32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Evaluaciones médicas ocupacionales periódicas. </w:t>
      </w:r>
    </w:p>
    <w:p w14:paraId="34D7234F" w14:textId="77777777" w:rsidR="00753BB2" w:rsidRPr="00753BB2" w:rsidRDefault="00753BB2" w:rsidP="0046360E">
      <w:pPr>
        <w:pStyle w:val="Textoindependiente"/>
        <w:numPr>
          <w:ilvl w:val="0"/>
          <w:numId w:val="32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Apoyo en higiene postural y manipulación de cargas, incluyendo ayudas mecánicas y carretillas. </w:t>
      </w:r>
    </w:p>
    <w:p w14:paraId="6FD73316" w14:textId="3C726511" w:rsidR="00534906" w:rsidRDefault="00753BB2" w:rsidP="0046360E">
      <w:pPr>
        <w:pStyle w:val="Textoindependiente"/>
        <w:numPr>
          <w:ilvl w:val="0"/>
          <w:numId w:val="32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Socialización de hojas de seguridad y procedimientos de trabajo seguro.</w:t>
      </w:r>
    </w:p>
    <w:p w14:paraId="41536722" w14:textId="77777777" w:rsidR="00753BB2" w:rsidRPr="00753BB2" w:rsidRDefault="00753BB2" w:rsidP="0046360E">
      <w:pPr>
        <w:pStyle w:val="Textoindependiente"/>
        <w:spacing w:before="4"/>
        <w:ind w:left="785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•  Capacitación continua: </w:t>
      </w:r>
    </w:p>
    <w:p w14:paraId="37A860CA" w14:textId="77777777" w:rsidR="00753BB2" w:rsidRPr="00753BB2" w:rsidRDefault="00753BB2" w:rsidP="0046360E">
      <w:pPr>
        <w:pStyle w:val="Textoindependiente"/>
        <w:numPr>
          <w:ilvl w:val="0"/>
          <w:numId w:val="32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 xml:space="preserve">Inducción y reinducción al SG-SST. </w:t>
      </w:r>
    </w:p>
    <w:p w14:paraId="5195EC44" w14:textId="77777777" w:rsidR="00753BB2" w:rsidRPr="00753BB2" w:rsidRDefault="00753BB2" w:rsidP="0046360E">
      <w:pPr>
        <w:pStyle w:val="Textoindependiente"/>
        <w:numPr>
          <w:ilvl w:val="0"/>
          <w:numId w:val="32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Capacitación en riesgo químico, uso de EPP y procedimientos de emergencia.</w:t>
      </w:r>
    </w:p>
    <w:p w14:paraId="4B529543" w14:textId="77777777" w:rsidR="00753BB2" w:rsidRPr="00753BB2" w:rsidRDefault="00753BB2" w:rsidP="00753BB2">
      <w:pPr>
        <w:pStyle w:val="Textoindependiente"/>
        <w:spacing w:before="4"/>
        <w:ind w:left="785"/>
        <w:jc w:val="both"/>
        <w:rPr>
          <w:rFonts w:ascii="Arial Narrow" w:hAnsi="Arial Narrow"/>
          <w:b w:val="0"/>
          <w:bCs w:val="0"/>
          <w:lang w:val="es-CO"/>
        </w:rPr>
      </w:pPr>
    </w:p>
    <w:p w14:paraId="754B9CCA" w14:textId="20610400" w:rsidR="00B05CE7" w:rsidRPr="00753BB2" w:rsidRDefault="00296D22">
      <w:pPr>
        <w:pStyle w:val="Textoindependiente"/>
        <w:spacing w:before="1"/>
        <w:ind w:left="262"/>
        <w:rPr>
          <w:rFonts w:ascii="Arial Narrow" w:hAnsi="Arial Narrow"/>
          <w:spacing w:val="-2"/>
        </w:rPr>
      </w:pPr>
      <w:r w:rsidRPr="00753BB2">
        <w:rPr>
          <w:rFonts w:ascii="Arial Narrow" w:hAnsi="Arial Narrow"/>
        </w:rPr>
        <w:t>Elementos</w:t>
      </w:r>
      <w:r w:rsidRPr="00753BB2">
        <w:rPr>
          <w:rFonts w:ascii="Arial Narrow" w:hAnsi="Arial Narrow"/>
          <w:spacing w:val="-6"/>
        </w:rPr>
        <w:t xml:space="preserve"> </w:t>
      </w:r>
      <w:r w:rsidRPr="00753BB2">
        <w:rPr>
          <w:rFonts w:ascii="Arial Narrow" w:hAnsi="Arial Narrow"/>
        </w:rPr>
        <w:t>de</w:t>
      </w:r>
      <w:r w:rsidRPr="00753BB2">
        <w:rPr>
          <w:rFonts w:ascii="Arial Narrow" w:hAnsi="Arial Narrow"/>
          <w:spacing w:val="-5"/>
        </w:rPr>
        <w:t xml:space="preserve"> </w:t>
      </w:r>
      <w:r w:rsidRPr="00753BB2">
        <w:rPr>
          <w:rFonts w:ascii="Arial Narrow" w:hAnsi="Arial Narrow"/>
        </w:rPr>
        <w:t>Protección</w:t>
      </w:r>
      <w:r w:rsidRPr="00753BB2">
        <w:rPr>
          <w:rFonts w:ascii="Arial Narrow" w:hAnsi="Arial Narrow"/>
          <w:spacing w:val="-4"/>
        </w:rPr>
        <w:t xml:space="preserve"> </w:t>
      </w:r>
      <w:r w:rsidRPr="00753BB2">
        <w:rPr>
          <w:rFonts w:ascii="Arial Narrow" w:hAnsi="Arial Narrow"/>
        </w:rPr>
        <w:t>Personal</w:t>
      </w:r>
      <w:r w:rsidRPr="00753BB2">
        <w:rPr>
          <w:rFonts w:ascii="Arial Narrow" w:hAnsi="Arial Narrow"/>
          <w:spacing w:val="-4"/>
        </w:rPr>
        <w:t xml:space="preserve"> </w:t>
      </w:r>
      <w:r w:rsidRPr="00753BB2">
        <w:rPr>
          <w:rFonts w:ascii="Arial Narrow" w:hAnsi="Arial Narrow"/>
          <w:spacing w:val="-2"/>
        </w:rPr>
        <w:t>(EPP)</w:t>
      </w:r>
    </w:p>
    <w:p w14:paraId="44E33856" w14:textId="5BF507E4" w:rsidR="00575F9F" w:rsidRPr="00753BB2" w:rsidRDefault="00575F9F">
      <w:pPr>
        <w:pStyle w:val="Textoindependiente"/>
        <w:spacing w:before="1"/>
        <w:ind w:left="262"/>
        <w:rPr>
          <w:rFonts w:ascii="Arial Narrow" w:hAnsi="Arial Narrow"/>
          <w:spacing w:val="-2"/>
        </w:rPr>
      </w:pPr>
    </w:p>
    <w:tbl>
      <w:tblPr>
        <w:tblStyle w:val="Tablaconcuadrcula"/>
        <w:tblW w:w="0" w:type="auto"/>
        <w:tblInd w:w="262" w:type="dxa"/>
        <w:tblLook w:val="04A0" w:firstRow="1" w:lastRow="0" w:firstColumn="1" w:lastColumn="0" w:noHBand="0" w:noVBand="1"/>
      </w:tblPr>
      <w:tblGrid>
        <w:gridCol w:w="4904"/>
        <w:gridCol w:w="4904"/>
      </w:tblGrid>
      <w:tr w:rsidR="00575F9F" w:rsidRPr="00753BB2" w14:paraId="74031E95" w14:textId="77777777" w:rsidTr="00C3793B">
        <w:tc>
          <w:tcPr>
            <w:tcW w:w="4904" w:type="dxa"/>
            <w:shd w:val="clear" w:color="auto" w:fill="B8CCE4" w:themeFill="accent1" w:themeFillTint="66"/>
            <w:vAlign w:val="center"/>
          </w:tcPr>
          <w:p w14:paraId="42D254E7" w14:textId="264C47BB" w:rsidR="00575F9F" w:rsidRPr="00753BB2" w:rsidRDefault="00575F9F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753BB2">
              <w:rPr>
                <w:rFonts w:ascii="Arial Narrow" w:hAnsi="Arial Narrow"/>
                <w:spacing w:val="-2"/>
              </w:rPr>
              <w:t>Actividad</w:t>
            </w:r>
          </w:p>
        </w:tc>
        <w:tc>
          <w:tcPr>
            <w:tcW w:w="4904" w:type="dxa"/>
            <w:shd w:val="clear" w:color="auto" w:fill="B8CCE4" w:themeFill="accent1" w:themeFillTint="66"/>
            <w:vAlign w:val="center"/>
          </w:tcPr>
          <w:p w14:paraId="1A1007AC" w14:textId="278A4228" w:rsidR="00575F9F" w:rsidRPr="00753BB2" w:rsidRDefault="00575F9F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753BB2">
              <w:rPr>
                <w:rFonts w:ascii="Arial Narrow" w:hAnsi="Arial Narrow"/>
              </w:rPr>
              <w:t>EPP</w:t>
            </w:r>
            <w:r w:rsidRPr="00753BB2">
              <w:rPr>
                <w:rFonts w:ascii="Arial Narrow" w:hAnsi="Arial Narrow"/>
                <w:spacing w:val="-13"/>
              </w:rPr>
              <w:t xml:space="preserve"> </w:t>
            </w:r>
            <w:r w:rsidRPr="00753BB2">
              <w:rPr>
                <w:rFonts w:ascii="Arial Narrow" w:hAnsi="Arial Narrow"/>
                <w:spacing w:val="-2"/>
              </w:rPr>
              <w:t>requerido</w:t>
            </w:r>
          </w:p>
        </w:tc>
      </w:tr>
      <w:tr w:rsidR="00575F9F" w:rsidRPr="00753BB2" w14:paraId="7CD1A9BF" w14:textId="77777777" w:rsidTr="00575F9F">
        <w:tc>
          <w:tcPr>
            <w:tcW w:w="4904" w:type="dxa"/>
            <w:vAlign w:val="center"/>
          </w:tcPr>
          <w:p w14:paraId="36B936CF" w14:textId="7F999671" w:rsidR="00575F9F" w:rsidRPr="00753BB2" w:rsidRDefault="001A202B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t>Coordinación de actividades en área de fibra</w:t>
            </w:r>
          </w:p>
        </w:tc>
        <w:tc>
          <w:tcPr>
            <w:tcW w:w="4904" w:type="dxa"/>
            <w:vAlign w:val="center"/>
          </w:tcPr>
          <w:p w14:paraId="309F776C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Casco de seguridad</w:t>
            </w:r>
          </w:p>
          <w:p w14:paraId="70B53C81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</w:t>
            </w:r>
          </w:p>
          <w:p w14:paraId="73DF0BA2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Guantes de seguridad</w:t>
            </w:r>
          </w:p>
          <w:p w14:paraId="4ECE3FE9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Botas de seguridad</w:t>
            </w:r>
          </w:p>
          <w:p w14:paraId="5976A370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Chaleco reflectivo</w:t>
            </w:r>
          </w:p>
          <w:p w14:paraId="3768D8B4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Tapabocas o respirador </w:t>
            </w:r>
          </w:p>
          <w:p w14:paraId="7A7886A0" w14:textId="4C4E4323" w:rsidR="00575F9F" w:rsidRPr="00753BB2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Tapones o protectores auditivos</w:t>
            </w:r>
          </w:p>
        </w:tc>
      </w:tr>
      <w:tr w:rsidR="001A202B" w:rsidRPr="00753BB2" w14:paraId="5926E19F" w14:textId="77777777" w:rsidTr="00575F9F">
        <w:tc>
          <w:tcPr>
            <w:tcW w:w="4904" w:type="dxa"/>
            <w:vAlign w:val="center"/>
          </w:tcPr>
          <w:p w14:paraId="72A9C454" w14:textId="682D1501" w:rsidR="001A202B" w:rsidRPr="00753BB2" w:rsidRDefault="001A202B" w:rsidP="001A202B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t>Elaboración lámina de fibra de vidrio</w:t>
            </w:r>
          </w:p>
        </w:tc>
        <w:tc>
          <w:tcPr>
            <w:tcW w:w="4904" w:type="dxa"/>
            <w:vAlign w:val="center"/>
          </w:tcPr>
          <w:p w14:paraId="66929D44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Respirador con filtros para vapores orgánicos </w:t>
            </w:r>
          </w:p>
          <w:p w14:paraId="21A838DC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 o careta facial</w:t>
            </w:r>
          </w:p>
          <w:p w14:paraId="4D9A0CC3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Guantes de seguridad resistentes a químicos</w:t>
            </w:r>
          </w:p>
          <w:p w14:paraId="29E88190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Botas de seguridad </w:t>
            </w:r>
          </w:p>
          <w:p w14:paraId="57BF3A4B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Overol o ropa de protección</w:t>
            </w:r>
          </w:p>
          <w:p w14:paraId="5E2C25F0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Casco de seguridad (según el área) </w:t>
            </w:r>
          </w:p>
          <w:p w14:paraId="75DDCDA3" w14:textId="5EB84818" w:rsidR="001A202B" w:rsidRPr="00753BB2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Protectores auditivos</w:t>
            </w:r>
          </w:p>
        </w:tc>
      </w:tr>
      <w:tr w:rsidR="001A202B" w:rsidRPr="00753BB2" w14:paraId="0D43B794" w14:textId="77777777" w:rsidTr="00575F9F">
        <w:tc>
          <w:tcPr>
            <w:tcW w:w="4904" w:type="dxa"/>
            <w:vAlign w:val="center"/>
          </w:tcPr>
          <w:p w14:paraId="2607364E" w14:textId="1C7AA0E2" w:rsidR="001A202B" w:rsidRPr="00753BB2" w:rsidRDefault="001A202B" w:rsidP="001A202B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t>Elaboración paneles (Entamborado)</w:t>
            </w:r>
          </w:p>
        </w:tc>
        <w:tc>
          <w:tcPr>
            <w:tcW w:w="4904" w:type="dxa"/>
            <w:vAlign w:val="center"/>
          </w:tcPr>
          <w:p w14:paraId="284AE1C9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Guantes de seguridad (anticorte o de uso general)</w:t>
            </w:r>
          </w:p>
          <w:p w14:paraId="5BC49FE7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</w:t>
            </w:r>
          </w:p>
          <w:p w14:paraId="2137507D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lastRenderedPageBreak/>
              <w:t>Botas de seguridad</w:t>
            </w:r>
          </w:p>
          <w:p w14:paraId="621790A4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Casco de seguridad (según el área)</w:t>
            </w:r>
          </w:p>
          <w:p w14:paraId="3D14DD7D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Chaleco reflectivo </w:t>
            </w:r>
          </w:p>
          <w:p w14:paraId="7DBB15E4" w14:textId="6481CC31" w:rsidR="001A202B" w:rsidRPr="00753BB2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Protectores auditivos</w:t>
            </w:r>
          </w:p>
        </w:tc>
      </w:tr>
      <w:tr w:rsidR="001A202B" w:rsidRPr="00753BB2" w14:paraId="7DF26FAE" w14:textId="77777777" w:rsidTr="00575F9F">
        <w:tc>
          <w:tcPr>
            <w:tcW w:w="4904" w:type="dxa"/>
            <w:vAlign w:val="center"/>
          </w:tcPr>
          <w:p w14:paraId="4F682B67" w14:textId="277AB45A" w:rsidR="001A202B" w:rsidRPr="00753BB2" w:rsidRDefault="001A202B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lastRenderedPageBreak/>
              <w:t>Elaboración de puertas</w:t>
            </w:r>
          </w:p>
        </w:tc>
        <w:tc>
          <w:tcPr>
            <w:tcW w:w="4904" w:type="dxa"/>
            <w:vAlign w:val="center"/>
          </w:tcPr>
          <w:p w14:paraId="214AA384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Guantes de seguridad (anticorte o de uso general)</w:t>
            </w:r>
          </w:p>
          <w:p w14:paraId="476FCA1B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</w:t>
            </w:r>
          </w:p>
          <w:p w14:paraId="26A94EC5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Botas de seguridad</w:t>
            </w:r>
          </w:p>
          <w:p w14:paraId="483F90B1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Casco de seguridad (según el área)</w:t>
            </w:r>
          </w:p>
          <w:p w14:paraId="499EA7D3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Chaleco reflectivo </w:t>
            </w:r>
          </w:p>
          <w:p w14:paraId="6A55F059" w14:textId="6A0794FB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Protectores auditivos</w:t>
            </w:r>
          </w:p>
        </w:tc>
      </w:tr>
      <w:tr w:rsidR="001A202B" w:rsidRPr="00753BB2" w14:paraId="603FE00C" w14:textId="77777777" w:rsidTr="00575F9F">
        <w:tc>
          <w:tcPr>
            <w:tcW w:w="4904" w:type="dxa"/>
            <w:vAlign w:val="center"/>
          </w:tcPr>
          <w:p w14:paraId="4BCED1C4" w14:textId="51F8382E" w:rsidR="001A202B" w:rsidRPr="00753BB2" w:rsidRDefault="001A202B" w:rsidP="001A202B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t>Armado de cubo</w:t>
            </w:r>
          </w:p>
        </w:tc>
        <w:tc>
          <w:tcPr>
            <w:tcW w:w="4904" w:type="dxa"/>
            <w:vAlign w:val="center"/>
          </w:tcPr>
          <w:p w14:paraId="13847A53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Casco de seguridad</w:t>
            </w:r>
          </w:p>
          <w:p w14:paraId="5C5581D7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 o careta facial</w:t>
            </w:r>
          </w:p>
          <w:p w14:paraId="5762FE14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Guantes de seguridad (anticorte) </w:t>
            </w:r>
          </w:p>
          <w:p w14:paraId="0BBA3177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Botas de seguridad con puntera reforzada y suela antideslizante</w:t>
            </w:r>
          </w:p>
          <w:p w14:paraId="010860CD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Respirador o mascarilla para material particulado protectores auditivos </w:t>
            </w:r>
          </w:p>
          <w:p w14:paraId="585216C1" w14:textId="39763F49" w:rsidR="001A202B" w:rsidRPr="00753BB2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Chaleco reflectivo</w:t>
            </w:r>
          </w:p>
        </w:tc>
      </w:tr>
      <w:tr w:rsidR="001A202B" w:rsidRPr="00753BB2" w14:paraId="4325597B" w14:textId="77777777" w:rsidTr="00575F9F">
        <w:tc>
          <w:tcPr>
            <w:tcW w:w="4904" w:type="dxa"/>
            <w:vAlign w:val="center"/>
          </w:tcPr>
          <w:p w14:paraId="44A900EA" w14:textId="430344D0" w:rsidR="001A202B" w:rsidRPr="00753BB2" w:rsidRDefault="001A202B" w:rsidP="001A202B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t>Fabricación de vigas en poliestireno</w:t>
            </w:r>
          </w:p>
        </w:tc>
        <w:tc>
          <w:tcPr>
            <w:tcW w:w="4904" w:type="dxa"/>
            <w:vAlign w:val="center"/>
          </w:tcPr>
          <w:p w14:paraId="504F13D2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Respirador con filtros para vapores orgánicos y material particulado</w:t>
            </w:r>
          </w:p>
          <w:p w14:paraId="04B8305E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 o careta facial</w:t>
            </w:r>
          </w:p>
          <w:p w14:paraId="292427CB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Guantes de seguridad resistentes a químicos</w:t>
            </w:r>
          </w:p>
          <w:p w14:paraId="6B175F93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Botas de seguridad</w:t>
            </w:r>
          </w:p>
          <w:p w14:paraId="7ABA7985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Overol o ropa de protección de manga </w:t>
            </w:r>
          </w:p>
          <w:p w14:paraId="2294D7BE" w14:textId="5ED4CB8A" w:rsidR="001A202B" w:rsidRPr="00753BB2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Protectores auditivos</w:t>
            </w:r>
          </w:p>
        </w:tc>
      </w:tr>
      <w:tr w:rsidR="001A202B" w:rsidRPr="00753BB2" w14:paraId="771861A0" w14:textId="77777777" w:rsidTr="00575F9F">
        <w:tc>
          <w:tcPr>
            <w:tcW w:w="4904" w:type="dxa"/>
            <w:vAlign w:val="center"/>
          </w:tcPr>
          <w:p w14:paraId="78A11CCB" w14:textId="1C2E7540" w:rsidR="001A202B" w:rsidRPr="001A202B" w:rsidRDefault="001A202B" w:rsidP="001A202B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1A202B">
              <w:rPr>
                <w:rFonts w:ascii="Arial Narrow" w:hAnsi="Arial Narrow"/>
              </w:rPr>
              <w:t>Ensamble de paneles</w:t>
            </w:r>
          </w:p>
        </w:tc>
        <w:tc>
          <w:tcPr>
            <w:tcW w:w="4904" w:type="dxa"/>
            <w:vAlign w:val="center"/>
          </w:tcPr>
          <w:p w14:paraId="31779905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Respirador con filtros para vapores orgánicos y material particulado</w:t>
            </w:r>
          </w:p>
          <w:p w14:paraId="54361A59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Gafas de seguridad o careta facial</w:t>
            </w:r>
          </w:p>
          <w:p w14:paraId="3A9DB7C0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Guantes de seguridad resistentes a químicos</w:t>
            </w:r>
          </w:p>
          <w:p w14:paraId="4F9F1E69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Botas de seguridad</w:t>
            </w:r>
          </w:p>
          <w:p w14:paraId="265E7DEF" w14:textId="77777777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 xml:space="preserve">Overol o ropa de protección de manga </w:t>
            </w:r>
          </w:p>
          <w:p w14:paraId="57DA91CE" w14:textId="121200DC" w:rsidR="001A202B" w:rsidRPr="001A202B" w:rsidRDefault="001A202B" w:rsidP="001A202B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1A202B">
              <w:rPr>
                <w:rFonts w:ascii="Arial Narrow" w:hAnsi="Arial Narrow"/>
                <w:sz w:val="24"/>
                <w:szCs w:val="24"/>
              </w:rPr>
              <w:t>Protectores auditivos</w:t>
            </w:r>
          </w:p>
        </w:tc>
      </w:tr>
    </w:tbl>
    <w:p w14:paraId="4FD48EC9" w14:textId="77777777" w:rsidR="00B05CE7" w:rsidRPr="00753BB2" w:rsidRDefault="00296D22">
      <w:pPr>
        <w:pStyle w:val="Prrafodelista"/>
        <w:numPr>
          <w:ilvl w:val="0"/>
          <w:numId w:val="1"/>
        </w:numPr>
        <w:tabs>
          <w:tab w:val="left" w:pos="502"/>
        </w:tabs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Vigilancia de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 xml:space="preserve">la </w:t>
      </w:r>
      <w:r w:rsidRPr="00753BB2">
        <w:rPr>
          <w:rFonts w:ascii="Arial Narrow" w:hAnsi="Arial Narrow"/>
          <w:b/>
          <w:spacing w:val="-4"/>
          <w:sz w:val="24"/>
          <w:szCs w:val="24"/>
        </w:rPr>
        <w:t>salud</w:t>
      </w:r>
    </w:p>
    <w:p w14:paraId="2876A138" w14:textId="77777777" w:rsidR="00B05CE7" w:rsidRPr="00753BB2" w:rsidRDefault="00B05CE7">
      <w:pPr>
        <w:pStyle w:val="Textoindependiente"/>
        <w:spacing w:before="5"/>
        <w:rPr>
          <w:rFonts w:ascii="Arial Narrow" w:hAnsi="Arial Narrow"/>
        </w:rPr>
      </w:pPr>
    </w:p>
    <w:p w14:paraId="6A139FE8" w14:textId="1E6FD012" w:rsidR="00B05CE7" w:rsidRPr="00753BB2" w:rsidRDefault="00296D22">
      <w:pPr>
        <w:pStyle w:val="Prrafodelista"/>
        <w:numPr>
          <w:ilvl w:val="1"/>
          <w:numId w:val="1"/>
        </w:numPr>
        <w:tabs>
          <w:tab w:val="left" w:pos="981"/>
        </w:tabs>
        <w:ind w:left="981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Exámenes</w:t>
      </w:r>
      <w:r w:rsidRPr="00753BB2">
        <w:rPr>
          <w:rFonts w:ascii="Arial Narrow" w:hAnsi="Arial Narrow"/>
          <w:spacing w:val="-4"/>
          <w:sz w:val="24"/>
          <w:szCs w:val="24"/>
        </w:rPr>
        <w:t xml:space="preserve"> </w:t>
      </w:r>
      <w:r w:rsidRPr="00753BB2">
        <w:rPr>
          <w:rFonts w:ascii="Arial Narrow" w:hAnsi="Arial Narrow"/>
          <w:spacing w:val="-2"/>
          <w:sz w:val="24"/>
          <w:szCs w:val="24"/>
        </w:rPr>
        <w:t>ocupacionales</w:t>
      </w:r>
      <w:r w:rsidR="009600F7" w:rsidRPr="00753BB2">
        <w:rPr>
          <w:rFonts w:ascii="Arial Narrow" w:hAnsi="Arial Narrow"/>
          <w:spacing w:val="-2"/>
          <w:sz w:val="24"/>
          <w:szCs w:val="24"/>
        </w:rPr>
        <w:t>:</w:t>
      </w:r>
    </w:p>
    <w:p w14:paraId="5B7CE51D" w14:textId="77777777" w:rsidR="009600F7" w:rsidRPr="00753BB2" w:rsidRDefault="009600F7" w:rsidP="009600F7">
      <w:pPr>
        <w:tabs>
          <w:tab w:val="left" w:pos="981"/>
        </w:tabs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9089" w:type="dxa"/>
        <w:jc w:val="center"/>
        <w:tblLook w:val="04A0" w:firstRow="1" w:lastRow="0" w:firstColumn="1" w:lastColumn="0" w:noHBand="0" w:noVBand="1"/>
      </w:tblPr>
      <w:tblGrid>
        <w:gridCol w:w="3029"/>
        <w:gridCol w:w="3030"/>
        <w:gridCol w:w="3030"/>
      </w:tblGrid>
      <w:tr w:rsidR="009600F7" w:rsidRPr="00753BB2" w14:paraId="7587F37C" w14:textId="77777777" w:rsidTr="00C3793B">
        <w:trPr>
          <w:jc w:val="center"/>
        </w:trPr>
        <w:tc>
          <w:tcPr>
            <w:tcW w:w="3029" w:type="dxa"/>
            <w:shd w:val="clear" w:color="auto" w:fill="B8CCE4" w:themeFill="accent1" w:themeFillTint="66"/>
            <w:vAlign w:val="center"/>
          </w:tcPr>
          <w:p w14:paraId="20AB308D" w14:textId="59BEC654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/>
                <w:bCs/>
                <w:sz w:val="24"/>
                <w:szCs w:val="24"/>
              </w:rPr>
              <w:t>INGRESO</w:t>
            </w:r>
          </w:p>
        </w:tc>
        <w:tc>
          <w:tcPr>
            <w:tcW w:w="3030" w:type="dxa"/>
            <w:shd w:val="clear" w:color="auto" w:fill="B8CCE4" w:themeFill="accent1" w:themeFillTint="66"/>
            <w:vAlign w:val="center"/>
          </w:tcPr>
          <w:p w14:paraId="627255C8" w14:textId="44F7DB91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/>
                <w:bCs/>
                <w:sz w:val="24"/>
                <w:szCs w:val="24"/>
              </w:rPr>
              <w:t>PERIODICO</w:t>
            </w:r>
          </w:p>
        </w:tc>
        <w:tc>
          <w:tcPr>
            <w:tcW w:w="3030" w:type="dxa"/>
            <w:shd w:val="clear" w:color="auto" w:fill="B8CCE4" w:themeFill="accent1" w:themeFillTint="66"/>
            <w:vAlign w:val="center"/>
          </w:tcPr>
          <w:p w14:paraId="5751BB36" w14:textId="44CD4211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753BB2">
              <w:rPr>
                <w:rFonts w:ascii="Arial Narrow" w:hAnsi="Arial Narrow"/>
                <w:b/>
                <w:bCs/>
                <w:sz w:val="24"/>
                <w:szCs w:val="24"/>
              </w:rPr>
              <w:t>RETIRO</w:t>
            </w:r>
          </w:p>
        </w:tc>
      </w:tr>
      <w:tr w:rsidR="009600F7" w:rsidRPr="00753BB2" w14:paraId="144A30D1" w14:textId="77777777" w:rsidTr="00C3793B">
        <w:trPr>
          <w:jc w:val="center"/>
        </w:trPr>
        <w:tc>
          <w:tcPr>
            <w:tcW w:w="3029" w:type="dxa"/>
            <w:vAlign w:val="center"/>
          </w:tcPr>
          <w:p w14:paraId="2056D7E3" w14:textId="650670F6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Evaluación médica ocupacional</w:t>
            </w:r>
          </w:p>
          <w:p w14:paraId="2B180EE7" w14:textId="6369EA1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Valoración osteomuscular</w:t>
            </w:r>
          </w:p>
          <w:p w14:paraId="7CF9B6C6" w14:textId="0D433E1E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Visiometría</w:t>
            </w:r>
          </w:p>
          <w:p w14:paraId="4AC3CDAB" w14:textId="57DC72B6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Audiometría</w:t>
            </w:r>
          </w:p>
          <w:p w14:paraId="452CE3B1" w14:textId="5BAE239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lastRenderedPageBreak/>
              <w:t>Colinesterasa</w:t>
            </w:r>
          </w:p>
          <w:p w14:paraId="7F099D7C" w14:textId="371A13A0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Espirometría</w:t>
            </w:r>
          </w:p>
          <w:p w14:paraId="7B94D953" w14:textId="58C47B3A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Examen alturas</w:t>
            </w:r>
          </w:p>
        </w:tc>
        <w:tc>
          <w:tcPr>
            <w:tcW w:w="3030" w:type="dxa"/>
            <w:vAlign w:val="center"/>
          </w:tcPr>
          <w:p w14:paraId="2A07F15B" w14:textId="6921B87E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lastRenderedPageBreak/>
              <w:t>Evaluación médica ocupacional</w:t>
            </w:r>
          </w:p>
          <w:p w14:paraId="0DC2EB7B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Valoración osteomuscular</w:t>
            </w:r>
          </w:p>
          <w:p w14:paraId="09D082BD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Visiometría</w:t>
            </w:r>
          </w:p>
          <w:p w14:paraId="1F3430DA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Audiometría</w:t>
            </w:r>
          </w:p>
          <w:p w14:paraId="3042EAC5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lastRenderedPageBreak/>
              <w:t>Colinesterasa</w:t>
            </w:r>
          </w:p>
          <w:p w14:paraId="12355DAA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Espirometría</w:t>
            </w:r>
          </w:p>
          <w:p w14:paraId="186239F8" w14:textId="2456EAEC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Examen alturas</w:t>
            </w:r>
          </w:p>
        </w:tc>
        <w:tc>
          <w:tcPr>
            <w:tcW w:w="3030" w:type="dxa"/>
            <w:vAlign w:val="center"/>
          </w:tcPr>
          <w:p w14:paraId="37DA7FEF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lastRenderedPageBreak/>
              <w:t>Evaluación médica ocupacional</w:t>
            </w:r>
          </w:p>
          <w:p w14:paraId="546AB636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Valoración osteomuscular</w:t>
            </w:r>
          </w:p>
          <w:p w14:paraId="1CDD0CE9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Visiometría</w:t>
            </w:r>
          </w:p>
          <w:p w14:paraId="67451192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Audiometría</w:t>
            </w:r>
          </w:p>
          <w:p w14:paraId="5FC00074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lastRenderedPageBreak/>
              <w:t>Colinesterasa</w:t>
            </w:r>
          </w:p>
          <w:p w14:paraId="63DE49FD" w14:textId="77777777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Espirometría</w:t>
            </w:r>
          </w:p>
          <w:p w14:paraId="0B569977" w14:textId="61C965AB" w:rsidR="009600F7" w:rsidRPr="00753BB2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B2">
              <w:rPr>
                <w:rFonts w:ascii="Arial Narrow" w:hAnsi="Arial Narrow"/>
                <w:sz w:val="24"/>
                <w:szCs w:val="24"/>
              </w:rPr>
              <w:t>Examen alturas</w:t>
            </w:r>
          </w:p>
        </w:tc>
      </w:tr>
    </w:tbl>
    <w:p w14:paraId="1E2F7A34" w14:textId="77777777" w:rsidR="009600F7" w:rsidRPr="00753BB2" w:rsidRDefault="009600F7" w:rsidP="009600F7">
      <w:pPr>
        <w:pStyle w:val="Prrafodelista"/>
        <w:tabs>
          <w:tab w:val="left" w:pos="981"/>
        </w:tabs>
        <w:ind w:firstLine="0"/>
        <w:rPr>
          <w:rFonts w:ascii="Arial Narrow" w:hAnsi="Arial Narrow"/>
          <w:sz w:val="24"/>
          <w:szCs w:val="24"/>
        </w:rPr>
      </w:pPr>
    </w:p>
    <w:p w14:paraId="0DEA7AD3" w14:textId="77777777" w:rsidR="00B05CE7" w:rsidRPr="00753BB2" w:rsidRDefault="00296D22">
      <w:pPr>
        <w:pStyle w:val="Prrafodelista"/>
        <w:numPr>
          <w:ilvl w:val="1"/>
          <w:numId w:val="1"/>
        </w:numPr>
        <w:tabs>
          <w:tab w:val="left" w:pos="981"/>
        </w:tabs>
        <w:spacing w:before="1"/>
        <w:ind w:left="981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Seguimiento</w:t>
      </w:r>
      <w:r w:rsidRPr="00753BB2">
        <w:rPr>
          <w:rFonts w:ascii="Arial Narrow" w:hAnsi="Arial Narrow"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spacing w:val="-2"/>
          <w:sz w:val="24"/>
          <w:szCs w:val="24"/>
        </w:rPr>
        <w:t>médico</w:t>
      </w:r>
    </w:p>
    <w:p w14:paraId="7776A792" w14:textId="77777777" w:rsidR="00B05CE7" w:rsidRPr="00753BB2" w:rsidRDefault="00296D22">
      <w:pPr>
        <w:pStyle w:val="Prrafodelista"/>
        <w:numPr>
          <w:ilvl w:val="1"/>
          <w:numId w:val="1"/>
        </w:numPr>
        <w:tabs>
          <w:tab w:val="left" w:pos="981"/>
        </w:tabs>
        <w:ind w:left="981"/>
        <w:rPr>
          <w:rFonts w:ascii="Arial Narrow" w:hAnsi="Arial Narrow"/>
          <w:sz w:val="24"/>
          <w:szCs w:val="24"/>
        </w:rPr>
      </w:pPr>
      <w:r w:rsidRPr="00753BB2">
        <w:rPr>
          <w:rFonts w:ascii="Arial Narrow" w:hAnsi="Arial Narrow"/>
          <w:sz w:val="24"/>
          <w:szCs w:val="24"/>
        </w:rPr>
        <w:t>Programas</w:t>
      </w:r>
      <w:r w:rsidRPr="00753BB2">
        <w:rPr>
          <w:rFonts w:ascii="Arial Narrow" w:hAnsi="Arial Narrow"/>
          <w:spacing w:val="-2"/>
          <w:sz w:val="24"/>
          <w:szCs w:val="24"/>
        </w:rPr>
        <w:t xml:space="preserve"> </w:t>
      </w:r>
      <w:r w:rsidRPr="00753BB2">
        <w:rPr>
          <w:rFonts w:ascii="Arial Narrow" w:hAnsi="Arial Narrow"/>
          <w:sz w:val="24"/>
          <w:szCs w:val="24"/>
        </w:rPr>
        <w:t>de</w:t>
      </w:r>
      <w:r w:rsidRPr="00753BB2">
        <w:rPr>
          <w:rFonts w:ascii="Arial Narrow" w:hAnsi="Arial Narrow"/>
          <w:spacing w:val="-4"/>
          <w:sz w:val="24"/>
          <w:szCs w:val="24"/>
        </w:rPr>
        <w:t xml:space="preserve"> </w:t>
      </w:r>
      <w:r w:rsidRPr="00753BB2">
        <w:rPr>
          <w:rFonts w:ascii="Arial Narrow" w:hAnsi="Arial Narrow"/>
          <w:sz w:val="24"/>
          <w:szCs w:val="24"/>
        </w:rPr>
        <w:t xml:space="preserve">vigilancia </w:t>
      </w:r>
      <w:r w:rsidRPr="00753BB2">
        <w:rPr>
          <w:rFonts w:ascii="Arial Narrow" w:hAnsi="Arial Narrow"/>
          <w:spacing w:val="-2"/>
          <w:sz w:val="24"/>
          <w:szCs w:val="24"/>
        </w:rPr>
        <w:t>epidemiológica</w:t>
      </w:r>
    </w:p>
    <w:p w14:paraId="236DCEC2" w14:textId="77777777" w:rsidR="00B05CE7" w:rsidRPr="00753BB2" w:rsidRDefault="00B05CE7">
      <w:pPr>
        <w:pStyle w:val="Textoindependiente"/>
        <w:spacing w:before="75"/>
        <w:rPr>
          <w:rFonts w:ascii="Arial Narrow" w:hAnsi="Arial Narrow"/>
          <w:b w:val="0"/>
        </w:rPr>
      </w:pPr>
    </w:p>
    <w:p w14:paraId="46A1A192" w14:textId="77777777" w:rsidR="00B05CE7" w:rsidRPr="00753BB2" w:rsidRDefault="00296D22">
      <w:pPr>
        <w:pStyle w:val="Prrafodelista"/>
        <w:numPr>
          <w:ilvl w:val="0"/>
          <w:numId w:val="1"/>
        </w:numPr>
        <w:tabs>
          <w:tab w:val="left" w:pos="502"/>
        </w:tabs>
        <w:spacing w:before="1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t>Recomendaciones</w:t>
      </w:r>
      <w:r w:rsidRPr="00753BB2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z w:val="24"/>
          <w:szCs w:val="24"/>
        </w:rPr>
        <w:t>de</w:t>
      </w:r>
      <w:r w:rsidRPr="00753BB2">
        <w:rPr>
          <w:rFonts w:ascii="Arial Narrow" w:hAnsi="Arial Narrow"/>
          <w:b/>
          <w:spacing w:val="-2"/>
          <w:sz w:val="24"/>
          <w:szCs w:val="24"/>
        </w:rPr>
        <w:t xml:space="preserve"> mejora</w:t>
      </w:r>
    </w:p>
    <w:p w14:paraId="1E38E32D" w14:textId="77777777" w:rsidR="00280C0D" w:rsidRPr="00280C0D" w:rsidRDefault="00280C0D" w:rsidP="0046360E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  <w:r w:rsidRPr="00280C0D">
        <w:rPr>
          <w:rFonts w:ascii="Arial Narrow" w:hAnsi="Arial Narrow"/>
          <w:lang w:val="es-CO"/>
        </w:rPr>
        <w:t>Mejoramiento de condiciones locativas y ambientales:</w:t>
      </w:r>
    </w:p>
    <w:p w14:paraId="458BDB9E" w14:textId="2CA7035D" w:rsidR="00885BF6" w:rsidRPr="00753BB2" w:rsidRDefault="00885BF6" w:rsidP="0046360E">
      <w:pPr>
        <w:pStyle w:val="Textoindependiente"/>
        <w:numPr>
          <w:ilvl w:val="0"/>
          <w:numId w:val="21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Fortalecer las prácticas de orden y aseo en las áreas de mantenimiento, evitando acumulación de herramientas, cables y materiales.</w:t>
      </w:r>
    </w:p>
    <w:p w14:paraId="21751A36" w14:textId="0ABBF0DB" w:rsidR="00885BF6" w:rsidRPr="00753BB2" w:rsidRDefault="00885BF6" w:rsidP="0046360E">
      <w:pPr>
        <w:pStyle w:val="Textoindependiente"/>
        <w:numPr>
          <w:ilvl w:val="0"/>
          <w:numId w:val="21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753BB2">
        <w:rPr>
          <w:rFonts w:ascii="Arial Narrow" w:hAnsi="Arial Narrow"/>
          <w:b w:val="0"/>
          <w:bCs w:val="0"/>
          <w:lang w:val="es-CO"/>
        </w:rPr>
        <w:t>Definir y señalizar espacios para almacenamiento de herramientas, repuestos y equipos en intervención.</w:t>
      </w:r>
    </w:p>
    <w:p w14:paraId="247B4CFB" w14:textId="77777777" w:rsidR="00885BF6" w:rsidRPr="00753BB2" w:rsidRDefault="00885BF6" w:rsidP="0046360E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66892CEA" w14:textId="77777777" w:rsidR="00280C0D" w:rsidRPr="00280C0D" w:rsidRDefault="00280C0D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  <w:r w:rsidRPr="00280C0D">
        <w:rPr>
          <w:rFonts w:ascii="Arial Narrow" w:hAnsi="Arial Narrow"/>
          <w:lang w:val="es-CO"/>
        </w:rPr>
        <w:t>Fortalecimiento de controles de ingeniería (en la fuente y el medio):</w:t>
      </w:r>
    </w:p>
    <w:p w14:paraId="378CEB0B" w14:textId="77777777" w:rsidR="00280C0D" w:rsidRPr="00280C0D" w:rsidRDefault="00280C0D" w:rsidP="0046360E">
      <w:pPr>
        <w:pStyle w:val="Textoindependiente"/>
        <w:numPr>
          <w:ilvl w:val="0"/>
          <w:numId w:val="37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280C0D">
        <w:rPr>
          <w:rFonts w:ascii="Arial Narrow" w:hAnsi="Arial Narrow"/>
          <w:b w:val="0"/>
          <w:bCs w:val="0"/>
          <w:lang w:val="es-CO"/>
        </w:rPr>
        <w:t xml:space="preserve">Implementar sistemas que reduzcan la exposición a contaminantes (vapores, material particulado y sustancias químicas), controlar fuentes de calor y ruido, y asegurar el mantenimiento preventivo de equipos para disminuir fallas y riesgos operativos. </w:t>
      </w:r>
    </w:p>
    <w:p w14:paraId="0F7F2AB7" w14:textId="77777777" w:rsidR="0046360E" w:rsidRDefault="0046360E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</w:p>
    <w:p w14:paraId="3421DD43" w14:textId="7577C9A1" w:rsidR="00280C0D" w:rsidRPr="00280C0D" w:rsidRDefault="00280C0D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  <w:r w:rsidRPr="00280C0D">
        <w:rPr>
          <w:rFonts w:ascii="Arial Narrow" w:hAnsi="Arial Narrow"/>
          <w:lang w:val="es-CO"/>
        </w:rPr>
        <w:t>Gestión de riesgos ocupacionales prioritarios:</w:t>
      </w:r>
    </w:p>
    <w:p w14:paraId="12322C22" w14:textId="77777777" w:rsidR="00280C0D" w:rsidRDefault="00280C0D" w:rsidP="0046360E">
      <w:pPr>
        <w:pStyle w:val="Textoindependiente"/>
        <w:numPr>
          <w:ilvl w:val="0"/>
          <w:numId w:val="37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46360E">
        <w:rPr>
          <w:rFonts w:ascii="Arial Narrow" w:hAnsi="Arial Narrow"/>
          <w:b w:val="0"/>
          <w:bCs w:val="0"/>
          <w:lang w:val="es-CO"/>
        </w:rPr>
        <w:t xml:space="preserve">Desarrollar y/o fortalecer programas de vigilancia epidemiológica enfocados en riesgo químico, biomecánico y auditivo, incluyendo mediciones ambientales y seguimiento periódico a la salud de los trabajadores. </w:t>
      </w:r>
    </w:p>
    <w:p w14:paraId="79866F2D" w14:textId="77777777" w:rsidR="0046360E" w:rsidRPr="0046360E" w:rsidRDefault="0046360E" w:rsidP="0046360E">
      <w:pPr>
        <w:pStyle w:val="Textoindependiente"/>
        <w:spacing w:before="44"/>
        <w:ind w:left="644"/>
        <w:jc w:val="both"/>
        <w:rPr>
          <w:rFonts w:ascii="Arial Narrow" w:hAnsi="Arial Narrow"/>
          <w:b w:val="0"/>
          <w:bCs w:val="0"/>
          <w:lang w:val="es-CO"/>
        </w:rPr>
      </w:pPr>
    </w:p>
    <w:p w14:paraId="29D3D132" w14:textId="7F3D1899" w:rsidR="00280C0D" w:rsidRPr="00280C0D" w:rsidRDefault="00280C0D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  <w:r w:rsidRPr="00280C0D">
        <w:rPr>
          <w:rFonts w:ascii="Arial Narrow" w:hAnsi="Arial Narrow"/>
          <w:lang w:val="es-CO"/>
        </w:rPr>
        <w:t>Capacitación y cultura de seguridad:</w:t>
      </w:r>
    </w:p>
    <w:p w14:paraId="3E0D3186" w14:textId="77777777" w:rsidR="00280C0D" w:rsidRDefault="00280C0D" w:rsidP="0046360E">
      <w:pPr>
        <w:pStyle w:val="Textoindependiente"/>
        <w:numPr>
          <w:ilvl w:val="0"/>
          <w:numId w:val="37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46360E">
        <w:rPr>
          <w:rFonts w:ascii="Arial Narrow" w:hAnsi="Arial Narrow"/>
          <w:b w:val="0"/>
          <w:bCs w:val="0"/>
          <w:lang w:val="es-CO"/>
        </w:rPr>
        <w:t xml:space="preserve">Reforzar la formación continua en manejo seguro de sustancias químicas, uso adecuado de EPP, procedimientos de trabajo seguro y atención de emergencias, promoviendo el autocuidado y la cultura de prevención. </w:t>
      </w:r>
    </w:p>
    <w:p w14:paraId="60F7D98D" w14:textId="77777777" w:rsidR="0046360E" w:rsidRPr="0046360E" w:rsidRDefault="0046360E" w:rsidP="0046360E">
      <w:pPr>
        <w:pStyle w:val="Textoindependiente"/>
        <w:spacing w:before="44"/>
        <w:ind w:left="644"/>
        <w:jc w:val="both"/>
        <w:rPr>
          <w:rFonts w:ascii="Arial Narrow" w:hAnsi="Arial Narrow"/>
          <w:b w:val="0"/>
          <w:bCs w:val="0"/>
          <w:lang w:val="es-CO"/>
        </w:rPr>
      </w:pPr>
    </w:p>
    <w:p w14:paraId="1B31AAAA" w14:textId="41766E98" w:rsidR="00280C0D" w:rsidRPr="00280C0D" w:rsidRDefault="00280C0D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  <w:r w:rsidRPr="00280C0D">
        <w:rPr>
          <w:rFonts w:ascii="Arial Narrow" w:hAnsi="Arial Narrow"/>
          <w:lang w:val="es-CO"/>
        </w:rPr>
        <w:t>Intervención ergonómica:</w:t>
      </w:r>
    </w:p>
    <w:p w14:paraId="5B6CEC16" w14:textId="77777777" w:rsidR="00280C0D" w:rsidRPr="0046360E" w:rsidRDefault="00280C0D" w:rsidP="0046360E">
      <w:pPr>
        <w:pStyle w:val="Textoindependiente"/>
        <w:numPr>
          <w:ilvl w:val="0"/>
          <w:numId w:val="37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46360E">
        <w:rPr>
          <w:rFonts w:ascii="Arial Narrow" w:hAnsi="Arial Narrow"/>
          <w:b w:val="0"/>
          <w:bCs w:val="0"/>
          <w:lang w:val="es-CO"/>
        </w:rPr>
        <w:t xml:space="preserve">Promover el uso de ayudas mecánicas, capacitación en higiene postural, pausas activas y rotación de tareas, con el fin de prevenir lesiones musculoesqueléticas. </w:t>
      </w:r>
    </w:p>
    <w:p w14:paraId="09A822C2" w14:textId="77777777" w:rsidR="0046360E" w:rsidRPr="00280C0D" w:rsidRDefault="0046360E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</w:p>
    <w:p w14:paraId="7CA9E7E6" w14:textId="2E2597EC" w:rsidR="00280C0D" w:rsidRPr="00280C0D" w:rsidRDefault="00280C0D" w:rsidP="0046360E">
      <w:pPr>
        <w:pStyle w:val="Textoindependiente"/>
        <w:spacing w:before="44"/>
        <w:ind w:left="644"/>
        <w:jc w:val="both"/>
        <w:rPr>
          <w:rFonts w:ascii="Arial Narrow" w:hAnsi="Arial Narrow"/>
          <w:lang w:val="es-CO"/>
        </w:rPr>
      </w:pPr>
      <w:r w:rsidRPr="00280C0D">
        <w:rPr>
          <w:rFonts w:ascii="Arial Narrow" w:hAnsi="Arial Narrow"/>
          <w:lang w:val="es-CO"/>
        </w:rPr>
        <w:t>Seguimiento y control operativo:</w:t>
      </w:r>
    </w:p>
    <w:p w14:paraId="56669C65" w14:textId="1D324F94" w:rsidR="00C3793B" w:rsidRPr="0046360E" w:rsidRDefault="00280C0D" w:rsidP="0046360E">
      <w:pPr>
        <w:pStyle w:val="Textoindependiente"/>
        <w:numPr>
          <w:ilvl w:val="0"/>
          <w:numId w:val="37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46360E">
        <w:rPr>
          <w:rFonts w:ascii="Arial Narrow" w:hAnsi="Arial Narrow"/>
          <w:b w:val="0"/>
          <w:bCs w:val="0"/>
          <w:lang w:val="es-CO"/>
        </w:rPr>
        <w:t>Establecer cronogramas de inspección periódica de equipos, herramientas y condiciones de trabajo, así como fortalecer la supervisión para garantizar el cumplimiento de los estándares de seguridad.</w:t>
      </w:r>
    </w:p>
    <w:p w14:paraId="1CB0B891" w14:textId="77777777" w:rsidR="00885BF6" w:rsidRPr="00753BB2" w:rsidRDefault="00885BF6" w:rsidP="0046360E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194E1FE2" w14:textId="77777777" w:rsidR="00B05CE7" w:rsidRDefault="00B05CE7">
      <w:pPr>
        <w:pStyle w:val="Textoindependiente"/>
        <w:spacing w:before="44"/>
        <w:rPr>
          <w:rFonts w:ascii="Arial Narrow" w:hAnsi="Arial Narrow"/>
          <w:b w:val="0"/>
        </w:rPr>
      </w:pPr>
    </w:p>
    <w:p w14:paraId="030F97D8" w14:textId="77777777" w:rsidR="0046360E" w:rsidRDefault="0046360E">
      <w:pPr>
        <w:pStyle w:val="Textoindependiente"/>
        <w:spacing w:before="44"/>
        <w:rPr>
          <w:rFonts w:ascii="Arial Narrow" w:hAnsi="Arial Narrow"/>
          <w:b w:val="0"/>
        </w:rPr>
      </w:pPr>
    </w:p>
    <w:p w14:paraId="405C8E4F" w14:textId="77777777" w:rsidR="0046360E" w:rsidRDefault="0046360E">
      <w:pPr>
        <w:pStyle w:val="Textoindependiente"/>
        <w:spacing w:before="44"/>
        <w:rPr>
          <w:rFonts w:ascii="Arial Narrow" w:hAnsi="Arial Narrow"/>
          <w:b w:val="0"/>
        </w:rPr>
      </w:pPr>
    </w:p>
    <w:p w14:paraId="3F0263C0" w14:textId="77777777" w:rsidR="0046360E" w:rsidRPr="00753BB2" w:rsidRDefault="0046360E">
      <w:pPr>
        <w:pStyle w:val="Textoindependiente"/>
        <w:spacing w:before="44"/>
        <w:rPr>
          <w:rFonts w:ascii="Arial Narrow" w:hAnsi="Arial Narrow"/>
          <w:b w:val="0"/>
        </w:rPr>
      </w:pPr>
    </w:p>
    <w:p w14:paraId="6529CEA8" w14:textId="77777777" w:rsidR="00B05CE7" w:rsidRPr="00753BB2" w:rsidRDefault="00296D22">
      <w:pPr>
        <w:pStyle w:val="Prrafodelista"/>
        <w:numPr>
          <w:ilvl w:val="0"/>
          <w:numId w:val="1"/>
        </w:numPr>
        <w:tabs>
          <w:tab w:val="left" w:pos="622"/>
        </w:tabs>
        <w:ind w:left="622" w:hanging="360"/>
        <w:rPr>
          <w:rFonts w:ascii="Arial Narrow" w:hAnsi="Arial Narrow"/>
          <w:b/>
          <w:sz w:val="24"/>
          <w:szCs w:val="24"/>
        </w:rPr>
      </w:pPr>
      <w:r w:rsidRPr="00753BB2">
        <w:rPr>
          <w:rFonts w:ascii="Arial Narrow" w:hAnsi="Arial Narrow"/>
          <w:b/>
          <w:sz w:val="24"/>
          <w:szCs w:val="24"/>
        </w:rPr>
        <w:lastRenderedPageBreak/>
        <w:t>Firma de</w:t>
      </w:r>
      <w:r w:rsidRPr="00753BB2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53BB2">
        <w:rPr>
          <w:rFonts w:ascii="Arial Narrow" w:hAnsi="Arial Narrow"/>
          <w:b/>
          <w:spacing w:val="-2"/>
          <w:sz w:val="24"/>
          <w:szCs w:val="24"/>
        </w:rPr>
        <w:t>responsables</w:t>
      </w:r>
    </w:p>
    <w:p w14:paraId="0FE9EDA8" w14:textId="77777777" w:rsidR="00B05CE7" w:rsidRPr="00753BB2" w:rsidRDefault="00B05CE7">
      <w:pPr>
        <w:pStyle w:val="Textoindependiente"/>
        <w:spacing w:before="72" w:after="1"/>
        <w:rPr>
          <w:rFonts w:ascii="Arial Narrow" w:hAnsi="Arial Narrow"/>
        </w:rPr>
      </w:pPr>
    </w:p>
    <w:p w14:paraId="3ADAC8D4" w14:textId="398AB246" w:rsidR="00B05CE7" w:rsidRDefault="00B05CE7">
      <w:pPr>
        <w:pStyle w:val="Textoindependiente"/>
        <w:spacing w:before="4"/>
        <w:rPr>
          <w:rFonts w:ascii="Arial Narrow" w:hAnsi="Arial Narr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C3793B" w14:paraId="665DB1D2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369E0231" w14:textId="0E339EA9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4"/>
              </w:rPr>
              <w:t>Cargo</w:t>
            </w:r>
          </w:p>
        </w:tc>
        <w:tc>
          <w:tcPr>
            <w:tcW w:w="2517" w:type="dxa"/>
            <w:shd w:val="clear" w:color="auto" w:fill="B8CCE4" w:themeFill="accent1" w:themeFillTint="66"/>
            <w:vAlign w:val="center"/>
          </w:tcPr>
          <w:p w14:paraId="66C6EA24" w14:textId="6D5A6740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Nombre</w:t>
            </w: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14:paraId="781146D5" w14:textId="4037E262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Firma</w:t>
            </w: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14:paraId="49D75ED3" w14:textId="3AF4A53D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4"/>
              </w:rPr>
              <w:t>Fecha</w:t>
            </w:r>
          </w:p>
        </w:tc>
      </w:tr>
      <w:tr w:rsidR="00C3793B" w14:paraId="111FA585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337BB815" w14:textId="590C4E90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</w:rPr>
              <w:t>Responsable</w:t>
            </w:r>
            <w:r w:rsidRPr="00575F9F">
              <w:rPr>
                <w:rFonts w:ascii="Arial Narrow" w:hAnsi="Arial Narrow"/>
                <w:spacing w:val="-2"/>
              </w:rPr>
              <w:t xml:space="preserve"> </w:t>
            </w:r>
            <w:r w:rsidRPr="00575F9F">
              <w:rPr>
                <w:rFonts w:ascii="Arial Narrow" w:hAnsi="Arial Narrow"/>
                <w:spacing w:val="-5"/>
              </w:rPr>
              <w:t>SST</w:t>
            </w:r>
          </w:p>
        </w:tc>
        <w:tc>
          <w:tcPr>
            <w:tcW w:w="2517" w:type="dxa"/>
            <w:vAlign w:val="center"/>
          </w:tcPr>
          <w:p w14:paraId="2C51BB99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56969860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6A6072C3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C3793B" w14:paraId="650A9A19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061D8A67" w14:textId="482ECE7E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</w:rPr>
              <w:t>Jefe</w:t>
            </w:r>
            <w:r w:rsidRPr="00575F9F">
              <w:rPr>
                <w:rFonts w:ascii="Arial Narrow" w:hAnsi="Arial Narrow"/>
                <w:spacing w:val="-5"/>
              </w:rPr>
              <w:t xml:space="preserve"> </w:t>
            </w:r>
            <w:r w:rsidRPr="00575F9F">
              <w:rPr>
                <w:rFonts w:ascii="Arial Narrow" w:hAnsi="Arial Narrow"/>
                <w:spacing w:val="-2"/>
              </w:rPr>
              <w:t>inmediato</w:t>
            </w:r>
          </w:p>
        </w:tc>
        <w:tc>
          <w:tcPr>
            <w:tcW w:w="2517" w:type="dxa"/>
            <w:vAlign w:val="center"/>
          </w:tcPr>
          <w:p w14:paraId="365355E7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36135982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1F5D9ADC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C3793B" w14:paraId="2387148E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62C6A96A" w14:textId="46B48BFE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Trabajador</w:t>
            </w:r>
          </w:p>
        </w:tc>
        <w:tc>
          <w:tcPr>
            <w:tcW w:w="2517" w:type="dxa"/>
            <w:vAlign w:val="center"/>
          </w:tcPr>
          <w:p w14:paraId="7A5E3CC4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0C4E35AD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2F6DD4BD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</w:tr>
    </w:tbl>
    <w:p w14:paraId="18E5EA45" w14:textId="77777777" w:rsidR="00C3793B" w:rsidRPr="00575F9F" w:rsidRDefault="00C3793B">
      <w:pPr>
        <w:pStyle w:val="Textoindependiente"/>
        <w:spacing w:before="4"/>
        <w:rPr>
          <w:rFonts w:ascii="Arial Narrow" w:hAnsi="Arial Narrow"/>
        </w:rPr>
      </w:pPr>
    </w:p>
    <w:sectPr w:rsidR="00C3793B" w:rsidRPr="00575F9F" w:rsidSect="00C3793B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A8CF" w14:textId="77777777" w:rsidR="009E59F0" w:rsidRDefault="009E59F0" w:rsidP="009C586D">
      <w:r>
        <w:separator/>
      </w:r>
    </w:p>
  </w:endnote>
  <w:endnote w:type="continuationSeparator" w:id="0">
    <w:p w14:paraId="0D728E0B" w14:textId="77777777" w:rsidR="009E59F0" w:rsidRDefault="009E59F0" w:rsidP="009C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8381" w14:textId="7F98576C" w:rsidR="00C3793B" w:rsidRDefault="009754A1">
    <w:pPr>
      <w:pStyle w:val="Piedepgina"/>
    </w:pPr>
    <w:r w:rsidRPr="009754A1">
      <w:rPr>
        <w:noProof/>
      </w:rPr>
      <w:drawing>
        <wp:anchor distT="0" distB="0" distL="114300" distR="114300" simplePos="0" relativeHeight="251660288" behindDoc="1" locked="0" layoutInCell="1" allowOverlap="1" wp14:anchorId="3BBC7D1E" wp14:editId="47A37F15">
          <wp:simplePos x="0" y="0"/>
          <wp:positionH relativeFrom="margin">
            <wp:posOffset>174660</wp:posOffset>
          </wp:positionH>
          <wp:positionV relativeFrom="paragraph">
            <wp:posOffset>113893</wp:posOffset>
          </wp:positionV>
          <wp:extent cx="6400800" cy="38629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386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0B5FA" w14:textId="77777777" w:rsidR="009E59F0" w:rsidRDefault="009E59F0" w:rsidP="009C586D">
      <w:r>
        <w:separator/>
      </w:r>
    </w:p>
  </w:footnote>
  <w:footnote w:type="continuationSeparator" w:id="0">
    <w:p w14:paraId="2B97F2A8" w14:textId="77777777" w:rsidR="009E59F0" w:rsidRDefault="009E59F0" w:rsidP="009C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8B76" w14:textId="5C4E1DBF" w:rsidR="009754A1" w:rsidRDefault="009754A1">
    <w:pPr>
      <w:pStyle w:val="Encabezado"/>
      <w:jc w:val="center"/>
      <w:rPr>
        <w:rFonts w:ascii="Arial Narrow" w:hAnsi="Arial Narrow"/>
        <w:b/>
        <w:bCs/>
        <w:i/>
        <w:iCs/>
        <w:caps/>
        <w:color w:val="1F497D" w:themeColor="text2"/>
        <w:sz w:val="32"/>
        <w:szCs w:val="32"/>
      </w:rPr>
    </w:pPr>
    <w:r w:rsidRPr="00DC5AA4">
      <w:rPr>
        <w:b/>
        <w:bCs/>
        <w:noProof/>
        <w:color w:val="1F497D" w:themeColor="text2"/>
      </w:rPr>
      <w:drawing>
        <wp:anchor distT="0" distB="0" distL="114300" distR="114300" simplePos="0" relativeHeight="251662336" behindDoc="0" locked="0" layoutInCell="1" allowOverlap="1" wp14:anchorId="58AB8199" wp14:editId="355C5C38">
          <wp:simplePos x="0" y="0"/>
          <wp:positionH relativeFrom="margin">
            <wp:align>center</wp:align>
          </wp:positionH>
          <wp:positionV relativeFrom="paragraph">
            <wp:posOffset>-457949</wp:posOffset>
          </wp:positionV>
          <wp:extent cx="3869196" cy="719191"/>
          <wp:effectExtent l="0" t="0" r="0" b="5080"/>
          <wp:wrapNone/>
          <wp:docPr id="1" name="Imagen 1" descr="Furgoriente S.A – 🚛 Fábrica de furgones, estacas y carroceri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rgoriente S.A – 🚛 Fábrica de furgones, estacas y carroceri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9196" cy="719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8FD68D" w14:textId="7AD9393C" w:rsidR="00B94FA0" w:rsidRPr="00DC5AA4" w:rsidRDefault="00B94FA0">
    <w:pPr>
      <w:pStyle w:val="Encabezado"/>
      <w:jc w:val="center"/>
      <w:rPr>
        <w:rFonts w:ascii="Arial Narrow" w:hAnsi="Arial Narrow"/>
        <w:b/>
        <w:bCs/>
        <w:i/>
        <w:iCs/>
        <w:caps/>
        <w:color w:val="1F497D" w:themeColor="text2"/>
        <w:sz w:val="32"/>
        <w:szCs w:val="32"/>
      </w:rPr>
    </w:pPr>
    <w:r w:rsidRPr="00DC5AA4">
      <w:rPr>
        <w:rFonts w:ascii="Arial Narrow" w:hAnsi="Arial Narrow"/>
        <w:b/>
        <w:bCs/>
        <w:i/>
        <w:iCs/>
        <w:caps/>
        <w:color w:val="1F497D" w:themeColor="text2"/>
        <w:sz w:val="32"/>
        <w:szCs w:val="32"/>
      </w:rPr>
      <w:t xml:space="preserve"> </w:t>
    </w:r>
    <w:sdt>
      <w:sdtPr>
        <w:rPr>
          <w:rFonts w:ascii="Arial Narrow" w:hAnsi="Arial Narrow"/>
          <w:b/>
          <w:bCs/>
          <w:i/>
          <w:color w:val="1F497D" w:themeColor="text2"/>
          <w:sz w:val="28"/>
        </w:rPr>
        <w:alias w:val="Título"/>
        <w:tag w:val=""/>
        <w:id w:val="-1954942076"/>
        <w:placeholder>
          <w:docPart w:val="3754F8F9344B4A62BC66FD9A2B63A0D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F03A9">
          <w:rPr>
            <w:rFonts w:ascii="Arial Narrow" w:hAnsi="Arial Narrow"/>
            <w:b/>
            <w:bCs/>
            <w:i/>
            <w:color w:val="1F497D" w:themeColor="text2"/>
            <w:sz w:val="28"/>
          </w:rPr>
          <w:t xml:space="preserve">FICHA DE CARACTERIZACIÓN PUESTO DE TRABAJO                                                           </w:t>
        </w:r>
        <w:proofErr w:type="gramStart"/>
        <w:r w:rsidR="00DF03A9">
          <w:rPr>
            <w:rFonts w:ascii="Arial Narrow" w:hAnsi="Arial Narrow"/>
            <w:b/>
            <w:bCs/>
            <w:i/>
            <w:color w:val="1F497D" w:themeColor="text2"/>
            <w:sz w:val="28"/>
          </w:rPr>
          <w:t xml:space="preserve">   (</w:t>
        </w:r>
        <w:proofErr w:type="gramEnd"/>
        <w:r w:rsidR="00DF03A9">
          <w:rPr>
            <w:rFonts w:ascii="Arial Narrow" w:hAnsi="Arial Narrow"/>
            <w:b/>
            <w:bCs/>
            <w:i/>
            <w:color w:val="1F497D" w:themeColor="text2"/>
            <w:sz w:val="28"/>
          </w:rPr>
          <w:t>Basada en GTC 45:2012 y Resolución 0312 de 2019)</w:t>
        </w:r>
      </w:sdtContent>
    </w:sdt>
  </w:p>
  <w:p w14:paraId="643298C1" w14:textId="514E6C1F" w:rsidR="00B94FA0" w:rsidRDefault="00B94F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1D02"/>
    <w:multiLevelType w:val="hybridMultilevel"/>
    <w:tmpl w:val="113A575E"/>
    <w:lvl w:ilvl="0" w:tplc="BA84DB7A">
      <w:numFmt w:val="bullet"/>
      <w:lvlText w:val="-"/>
      <w:lvlJc w:val="left"/>
      <w:pPr>
        <w:ind w:left="447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 w15:restartNumberingAfterBreak="0">
    <w:nsid w:val="03A91F6A"/>
    <w:multiLevelType w:val="hybridMultilevel"/>
    <w:tmpl w:val="9F64600E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43FBB"/>
    <w:multiLevelType w:val="multilevel"/>
    <w:tmpl w:val="49FEF8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33200D"/>
    <w:multiLevelType w:val="hybridMultilevel"/>
    <w:tmpl w:val="8278DA8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40DB1"/>
    <w:multiLevelType w:val="hybridMultilevel"/>
    <w:tmpl w:val="DCBEE55A"/>
    <w:lvl w:ilvl="0" w:tplc="BA84DB7A">
      <w:numFmt w:val="bullet"/>
      <w:lvlText w:val="-"/>
      <w:lvlJc w:val="left"/>
      <w:pPr>
        <w:ind w:left="114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CB76B4C"/>
    <w:multiLevelType w:val="hybridMultilevel"/>
    <w:tmpl w:val="240ADB40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B5425"/>
    <w:multiLevelType w:val="hybridMultilevel"/>
    <w:tmpl w:val="E2BC09B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E1ACA"/>
    <w:multiLevelType w:val="hybridMultilevel"/>
    <w:tmpl w:val="BC58306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B244D"/>
    <w:multiLevelType w:val="hybridMultilevel"/>
    <w:tmpl w:val="95E4C102"/>
    <w:lvl w:ilvl="0" w:tplc="BA84DB7A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B750351"/>
    <w:multiLevelType w:val="hybridMultilevel"/>
    <w:tmpl w:val="9B5A41AE"/>
    <w:lvl w:ilvl="0" w:tplc="9C222CBE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CE566D"/>
    <w:multiLevelType w:val="multilevel"/>
    <w:tmpl w:val="37C6FDD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A11496"/>
    <w:multiLevelType w:val="hybridMultilevel"/>
    <w:tmpl w:val="D94AA5FA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36C96"/>
    <w:multiLevelType w:val="hybridMultilevel"/>
    <w:tmpl w:val="93D86590"/>
    <w:lvl w:ilvl="0" w:tplc="BA84DB7A">
      <w:numFmt w:val="bullet"/>
      <w:lvlText w:val="-"/>
      <w:lvlJc w:val="left"/>
      <w:pPr>
        <w:ind w:left="114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36C7B23"/>
    <w:multiLevelType w:val="hybridMultilevel"/>
    <w:tmpl w:val="0040CF1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C06E0"/>
    <w:multiLevelType w:val="hybridMultilevel"/>
    <w:tmpl w:val="EC62139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60A7F"/>
    <w:multiLevelType w:val="hybridMultilevel"/>
    <w:tmpl w:val="A1B88320"/>
    <w:lvl w:ilvl="0" w:tplc="08ECC44C">
      <w:start w:val="3"/>
      <w:numFmt w:val="decimal"/>
      <w:lvlText w:val="%1."/>
      <w:lvlJc w:val="left"/>
      <w:pPr>
        <w:ind w:left="50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AD812E2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D148590A">
      <w:numFmt w:val="bullet"/>
      <w:lvlText w:val="•"/>
      <w:lvlJc w:val="left"/>
      <w:pPr>
        <w:ind w:left="1991" w:hanging="360"/>
      </w:pPr>
      <w:rPr>
        <w:rFonts w:hint="default"/>
        <w:lang w:val="es-ES" w:eastAsia="en-US" w:bidi="ar-SA"/>
      </w:rPr>
    </w:lvl>
    <w:lvl w:ilvl="3" w:tplc="27F41808">
      <w:numFmt w:val="bullet"/>
      <w:lvlText w:val="•"/>
      <w:lvlJc w:val="left"/>
      <w:pPr>
        <w:ind w:left="3002" w:hanging="360"/>
      </w:pPr>
      <w:rPr>
        <w:rFonts w:hint="default"/>
        <w:lang w:val="es-ES" w:eastAsia="en-US" w:bidi="ar-SA"/>
      </w:rPr>
    </w:lvl>
    <w:lvl w:ilvl="4" w:tplc="6FF20EEA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 w:tplc="A3F8ED5C">
      <w:numFmt w:val="bullet"/>
      <w:lvlText w:val="•"/>
      <w:lvlJc w:val="left"/>
      <w:pPr>
        <w:ind w:left="5024" w:hanging="360"/>
      </w:pPr>
      <w:rPr>
        <w:rFonts w:hint="default"/>
        <w:lang w:val="es-ES" w:eastAsia="en-US" w:bidi="ar-SA"/>
      </w:rPr>
    </w:lvl>
    <w:lvl w:ilvl="6" w:tplc="AA0C0E40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107E26E8">
      <w:numFmt w:val="bullet"/>
      <w:lvlText w:val="•"/>
      <w:lvlJc w:val="left"/>
      <w:pPr>
        <w:ind w:left="7046" w:hanging="360"/>
      </w:pPr>
      <w:rPr>
        <w:rFonts w:hint="default"/>
        <w:lang w:val="es-ES" w:eastAsia="en-US" w:bidi="ar-SA"/>
      </w:rPr>
    </w:lvl>
    <w:lvl w:ilvl="8" w:tplc="DD025758">
      <w:numFmt w:val="bullet"/>
      <w:lvlText w:val="•"/>
      <w:lvlJc w:val="left"/>
      <w:pPr>
        <w:ind w:left="8057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372E0D9D"/>
    <w:multiLevelType w:val="hybridMultilevel"/>
    <w:tmpl w:val="E0861BAC"/>
    <w:lvl w:ilvl="0" w:tplc="BA84DB7A">
      <w:numFmt w:val="bullet"/>
      <w:lvlText w:val="-"/>
      <w:lvlJc w:val="left"/>
      <w:pPr>
        <w:ind w:left="982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7" w15:restartNumberingAfterBreak="0">
    <w:nsid w:val="383473AF"/>
    <w:multiLevelType w:val="hybridMultilevel"/>
    <w:tmpl w:val="15D63290"/>
    <w:lvl w:ilvl="0" w:tplc="9C222CBE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8" w15:restartNumberingAfterBreak="0">
    <w:nsid w:val="41F46EBD"/>
    <w:multiLevelType w:val="hybridMultilevel"/>
    <w:tmpl w:val="43FECCA4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42586F2B"/>
    <w:multiLevelType w:val="hybridMultilevel"/>
    <w:tmpl w:val="16A07408"/>
    <w:lvl w:ilvl="0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86B8A"/>
    <w:multiLevelType w:val="hybridMultilevel"/>
    <w:tmpl w:val="C5A28636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46A5714"/>
    <w:multiLevelType w:val="hybridMultilevel"/>
    <w:tmpl w:val="DC3EB91C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22" w15:restartNumberingAfterBreak="0">
    <w:nsid w:val="572620E0"/>
    <w:multiLevelType w:val="hybridMultilevel"/>
    <w:tmpl w:val="B504CA22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D631C"/>
    <w:multiLevelType w:val="hybridMultilevel"/>
    <w:tmpl w:val="906AB5AC"/>
    <w:lvl w:ilvl="0" w:tplc="BD760FFC">
      <w:start w:val="1"/>
      <w:numFmt w:val="decimal"/>
      <w:lvlText w:val="%1."/>
      <w:lvlJc w:val="left"/>
      <w:pPr>
        <w:ind w:left="502" w:hanging="240"/>
        <w:jc w:val="right"/>
      </w:pPr>
      <w:rPr>
        <w:rFonts w:hint="default"/>
        <w:spacing w:val="0"/>
        <w:w w:val="99"/>
        <w:lang w:val="es-ES" w:eastAsia="en-US" w:bidi="ar-SA"/>
      </w:rPr>
    </w:lvl>
    <w:lvl w:ilvl="1" w:tplc="9C222CBE">
      <w:numFmt w:val="bullet"/>
      <w:lvlText w:val=""/>
      <w:lvlJc w:val="left"/>
      <w:pPr>
        <w:ind w:left="9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01F8D464">
      <w:numFmt w:val="bullet"/>
      <w:lvlText w:val="•"/>
      <w:lvlJc w:val="left"/>
      <w:pPr>
        <w:ind w:left="980" w:hanging="360"/>
      </w:pPr>
      <w:rPr>
        <w:rFonts w:hint="default"/>
        <w:lang w:val="es-ES" w:eastAsia="en-US" w:bidi="ar-SA"/>
      </w:rPr>
    </w:lvl>
    <w:lvl w:ilvl="3" w:tplc="7D8CF2C8">
      <w:numFmt w:val="bullet"/>
      <w:lvlText w:val="•"/>
      <w:lvlJc w:val="left"/>
      <w:pPr>
        <w:ind w:left="2117" w:hanging="360"/>
      </w:pPr>
      <w:rPr>
        <w:rFonts w:hint="default"/>
        <w:lang w:val="es-ES" w:eastAsia="en-US" w:bidi="ar-SA"/>
      </w:rPr>
    </w:lvl>
    <w:lvl w:ilvl="4" w:tplc="99305374">
      <w:numFmt w:val="bullet"/>
      <w:lvlText w:val="•"/>
      <w:lvlJc w:val="left"/>
      <w:pPr>
        <w:ind w:left="3255" w:hanging="360"/>
      </w:pPr>
      <w:rPr>
        <w:rFonts w:hint="default"/>
        <w:lang w:val="es-ES" w:eastAsia="en-US" w:bidi="ar-SA"/>
      </w:rPr>
    </w:lvl>
    <w:lvl w:ilvl="5" w:tplc="03F4FA10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DED4F4B6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8AA2F0FC">
      <w:numFmt w:val="bullet"/>
      <w:lvlText w:val="•"/>
      <w:lvlJc w:val="left"/>
      <w:pPr>
        <w:ind w:left="6667" w:hanging="360"/>
      </w:pPr>
      <w:rPr>
        <w:rFonts w:hint="default"/>
        <w:lang w:val="es-ES" w:eastAsia="en-US" w:bidi="ar-SA"/>
      </w:rPr>
    </w:lvl>
    <w:lvl w:ilvl="8" w:tplc="9B9C3A0A">
      <w:numFmt w:val="bullet"/>
      <w:lvlText w:val="•"/>
      <w:lvlJc w:val="left"/>
      <w:pPr>
        <w:ind w:left="7805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5F5C2149"/>
    <w:multiLevelType w:val="hybridMultilevel"/>
    <w:tmpl w:val="B0007E82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60D7740A"/>
    <w:multiLevelType w:val="hybridMultilevel"/>
    <w:tmpl w:val="6554E01A"/>
    <w:lvl w:ilvl="0" w:tplc="FFFFFFFF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AE6958"/>
    <w:multiLevelType w:val="multilevel"/>
    <w:tmpl w:val="4328A83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E0029D"/>
    <w:multiLevelType w:val="hybridMultilevel"/>
    <w:tmpl w:val="3C60A0D2"/>
    <w:lvl w:ilvl="0" w:tplc="FFFFFFFF">
      <w:start w:val="1"/>
      <w:numFmt w:val="decimal"/>
      <w:lvlText w:val="%1."/>
      <w:lvlJc w:val="left"/>
      <w:pPr>
        <w:ind w:left="502" w:hanging="240"/>
        <w:jc w:val="right"/>
      </w:pPr>
      <w:rPr>
        <w:rFonts w:hint="default"/>
        <w:spacing w:val="0"/>
        <w:w w:val="99"/>
        <w:lang w:val="es-ES" w:eastAsia="en-US" w:bidi="ar-SA"/>
      </w:rPr>
    </w:lvl>
    <w:lvl w:ilvl="1" w:tplc="BA84DB7A">
      <w:numFmt w:val="bullet"/>
      <w:lvlText w:val="-"/>
      <w:lvlJc w:val="left"/>
      <w:pPr>
        <w:ind w:left="927" w:hanging="360"/>
      </w:pPr>
      <w:rPr>
        <w:rFonts w:ascii="Aptos" w:eastAsiaTheme="minorHAnsi" w:hAnsi="Aptos" w:cstheme="minorBidi" w:hint="default"/>
      </w:rPr>
    </w:lvl>
    <w:lvl w:ilvl="2" w:tplc="FFFFFFFF">
      <w:numFmt w:val="bullet"/>
      <w:lvlText w:val="•"/>
      <w:lvlJc w:val="left"/>
      <w:pPr>
        <w:ind w:left="980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117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255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667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805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632B235C"/>
    <w:multiLevelType w:val="hybridMultilevel"/>
    <w:tmpl w:val="9CE6AB26"/>
    <w:lvl w:ilvl="0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D9776C"/>
    <w:multiLevelType w:val="hybridMultilevel"/>
    <w:tmpl w:val="251CFEA2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354BF"/>
    <w:multiLevelType w:val="hybridMultilevel"/>
    <w:tmpl w:val="AFB2E896"/>
    <w:lvl w:ilvl="0" w:tplc="BA84DB7A">
      <w:numFmt w:val="bullet"/>
      <w:lvlText w:val="-"/>
      <w:lvlJc w:val="left"/>
      <w:pPr>
        <w:ind w:left="1003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1" w15:restartNumberingAfterBreak="0">
    <w:nsid w:val="6CF13A9D"/>
    <w:multiLevelType w:val="hybridMultilevel"/>
    <w:tmpl w:val="07A47910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FA7937"/>
    <w:multiLevelType w:val="hybridMultilevel"/>
    <w:tmpl w:val="14B494F2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766CF"/>
    <w:multiLevelType w:val="multilevel"/>
    <w:tmpl w:val="2B3CF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597F18"/>
    <w:multiLevelType w:val="hybridMultilevel"/>
    <w:tmpl w:val="2FE00A60"/>
    <w:lvl w:ilvl="0" w:tplc="BA84DB7A">
      <w:numFmt w:val="bullet"/>
      <w:lvlText w:val="-"/>
      <w:lvlJc w:val="left"/>
      <w:pPr>
        <w:ind w:left="114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77513AB6"/>
    <w:multiLevelType w:val="hybridMultilevel"/>
    <w:tmpl w:val="3F2ABA26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7EAE1E0D"/>
    <w:multiLevelType w:val="multilevel"/>
    <w:tmpl w:val="663EC0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00096">
    <w:abstractNumId w:val="15"/>
  </w:num>
  <w:num w:numId="2" w16cid:durableId="2139369305">
    <w:abstractNumId w:val="23"/>
  </w:num>
  <w:num w:numId="3" w16cid:durableId="500243329">
    <w:abstractNumId w:val="17"/>
  </w:num>
  <w:num w:numId="4" w16cid:durableId="166867791">
    <w:abstractNumId w:val="30"/>
  </w:num>
  <w:num w:numId="5" w16cid:durableId="886259996">
    <w:abstractNumId w:val="14"/>
  </w:num>
  <w:num w:numId="6" w16cid:durableId="2017075436">
    <w:abstractNumId w:val="5"/>
  </w:num>
  <w:num w:numId="7" w16cid:durableId="1001808740">
    <w:abstractNumId w:val="13"/>
  </w:num>
  <w:num w:numId="8" w16cid:durableId="171993150">
    <w:abstractNumId w:val="27"/>
  </w:num>
  <w:num w:numId="9" w16cid:durableId="1832863552">
    <w:abstractNumId w:val="9"/>
  </w:num>
  <w:num w:numId="10" w16cid:durableId="507328449">
    <w:abstractNumId w:val="32"/>
  </w:num>
  <w:num w:numId="11" w16cid:durableId="1888685239">
    <w:abstractNumId w:val="19"/>
  </w:num>
  <w:num w:numId="12" w16cid:durableId="1843012507">
    <w:abstractNumId w:val="24"/>
  </w:num>
  <w:num w:numId="13" w16cid:durableId="807674314">
    <w:abstractNumId w:val="6"/>
  </w:num>
  <w:num w:numId="14" w16cid:durableId="2019186498">
    <w:abstractNumId w:val="1"/>
  </w:num>
  <w:num w:numId="15" w16cid:durableId="558981200">
    <w:abstractNumId w:val="21"/>
  </w:num>
  <w:num w:numId="16" w16cid:durableId="263272419">
    <w:abstractNumId w:val="35"/>
  </w:num>
  <w:num w:numId="17" w16cid:durableId="1543982260">
    <w:abstractNumId w:val="0"/>
  </w:num>
  <w:num w:numId="18" w16cid:durableId="1664119317">
    <w:abstractNumId w:val="20"/>
  </w:num>
  <w:num w:numId="19" w16cid:durableId="1947954869">
    <w:abstractNumId w:val="18"/>
  </w:num>
  <w:num w:numId="20" w16cid:durableId="1704550565">
    <w:abstractNumId w:val="25"/>
  </w:num>
  <w:num w:numId="21" w16cid:durableId="202450004">
    <w:abstractNumId w:val="2"/>
  </w:num>
  <w:num w:numId="22" w16cid:durableId="309091280">
    <w:abstractNumId w:val="10"/>
  </w:num>
  <w:num w:numId="23" w16cid:durableId="947617781">
    <w:abstractNumId w:val="26"/>
  </w:num>
  <w:num w:numId="24" w16cid:durableId="451945834">
    <w:abstractNumId w:val="31"/>
  </w:num>
  <w:num w:numId="25" w16cid:durableId="323558004">
    <w:abstractNumId w:val="36"/>
  </w:num>
  <w:num w:numId="26" w16cid:durableId="833180840">
    <w:abstractNumId w:val="29"/>
  </w:num>
  <w:num w:numId="27" w16cid:durableId="1871725657">
    <w:abstractNumId w:val="22"/>
  </w:num>
  <w:num w:numId="28" w16cid:durableId="548765428">
    <w:abstractNumId w:val="11"/>
  </w:num>
  <w:num w:numId="29" w16cid:durableId="1874264862">
    <w:abstractNumId w:val="16"/>
  </w:num>
  <w:num w:numId="30" w16cid:durableId="1101753585">
    <w:abstractNumId w:val="12"/>
  </w:num>
  <w:num w:numId="31" w16cid:durableId="1228802054">
    <w:abstractNumId w:val="34"/>
  </w:num>
  <w:num w:numId="32" w16cid:durableId="1795250598">
    <w:abstractNumId w:val="4"/>
  </w:num>
  <w:num w:numId="33" w16cid:durableId="1439325125">
    <w:abstractNumId w:val="33"/>
  </w:num>
  <w:num w:numId="34" w16cid:durableId="1002513837">
    <w:abstractNumId w:val="3"/>
  </w:num>
  <w:num w:numId="35" w16cid:durableId="331840363">
    <w:abstractNumId w:val="7"/>
  </w:num>
  <w:num w:numId="36" w16cid:durableId="249235843">
    <w:abstractNumId w:val="8"/>
  </w:num>
  <w:num w:numId="37" w16cid:durableId="1834635765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CE7"/>
    <w:rsid w:val="000226F3"/>
    <w:rsid w:val="00027EF1"/>
    <w:rsid w:val="001A202B"/>
    <w:rsid w:val="001C0031"/>
    <w:rsid w:val="001C5D97"/>
    <w:rsid w:val="001D130D"/>
    <w:rsid w:val="00204B54"/>
    <w:rsid w:val="00280C0D"/>
    <w:rsid w:val="00296D22"/>
    <w:rsid w:val="002B51B3"/>
    <w:rsid w:val="002C2927"/>
    <w:rsid w:val="002F3597"/>
    <w:rsid w:val="00310322"/>
    <w:rsid w:val="00392860"/>
    <w:rsid w:val="003D596F"/>
    <w:rsid w:val="003D61D3"/>
    <w:rsid w:val="003F4B25"/>
    <w:rsid w:val="00411FB1"/>
    <w:rsid w:val="00441D90"/>
    <w:rsid w:val="0046360E"/>
    <w:rsid w:val="0048592D"/>
    <w:rsid w:val="0049258E"/>
    <w:rsid w:val="004E43B9"/>
    <w:rsid w:val="004F56AA"/>
    <w:rsid w:val="005013A3"/>
    <w:rsid w:val="00534906"/>
    <w:rsid w:val="00575F9F"/>
    <w:rsid w:val="005C22CB"/>
    <w:rsid w:val="0060598D"/>
    <w:rsid w:val="0063344D"/>
    <w:rsid w:val="006643E0"/>
    <w:rsid w:val="00713E31"/>
    <w:rsid w:val="00715F62"/>
    <w:rsid w:val="00733C22"/>
    <w:rsid w:val="007340F0"/>
    <w:rsid w:val="007345CB"/>
    <w:rsid w:val="00753BB2"/>
    <w:rsid w:val="007846BD"/>
    <w:rsid w:val="00803790"/>
    <w:rsid w:val="00825339"/>
    <w:rsid w:val="00827242"/>
    <w:rsid w:val="00885BF6"/>
    <w:rsid w:val="009336AE"/>
    <w:rsid w:val="009600F7"/>
    <w:rsid w:val="009754A1"/>
    <w:rsid w:val="00983D5E"/>
    <w:rsid w:val="009C406E"/>
    <w:rsid w:val="009C586D"/>
    <w:rsid w:val="009E59F0"/>
    <w:rsid w:val="009F4143"/>
    <w:rsid w:val="00A3204F"/>
    <w:rsid w:val="00A433DF"/>
    <w:rsid w:val="00AB33ED"/>
    <w:rsid w:val="00AB5F56"/>
    <w:rsid w:val="00AB7661"/>
    <w:rsid w:val="00AE284F"/>
    <w:rsid w:val="00AE38D4"/>
    <w:rsid w:val="00B05CE7"/>
    <w:rsid w:val="00B075C9"/>
    <w:rsid w:val="00B17E9E"/>
    <w:rsid w:val="00B7590E"/>
    <w:rsid w:val="00B7698D"/>
    <w:rsid w:val="00B94FA0"/>
    <w:rsid w:val="00BA31D7"/>
    <w:rsid w:val="00BA702B"/>
    <w:rsid w:val="00BC0762"/>
    <w:rsid w:val="00BD1F62"/>
    <w:rsid w:val="00BD48D2"/>
    <w:rsid w:val="00BE691E"/>
    <w:rsid w:val="00BF20F2"/>
    <w:rsid w:val="00BF543F"/>
    <w:rsid w:val="00C3793B"/>
    <w:rsid w:val="00C85AB6"/>
    <w:rsid w:val="00CE70DF"/>
    <w:rsid w:val="00D31FDF"/>
    <w:rsid w:val="00D41CC9"/>
    <w:rsid w:val="00D617A3"/>
    <w:rsid w:val="00DC5AA4"/>
    <w:rsid w:val="00DD326F"/>
    <w:rsid w:val="00DF03A9"/>
    <w:rsid w:val="00DF3383"/>
    <w:rsid w:val="00E43A6E"/>
    <w:rsid w:val="00E66690"/>
    <w:rsid w:val="00EC0910"/>
    <w:rsid w:val="00ED4033"/>
    <w:rsid w:val="00F139A9"/>
    <w:rsid w:val="00F562A4"/>
    <w:rsid w:val="00F8123E"/>
    <w:rsid w:val="00FB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EBC1D"/>
  <w15:docId w15:val="{BD1595EF-FEB3-4603-925C-97FB596A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spacing w:before="76"/>
      <w:ind w:right="719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34"/>
    <w:qFormat/>
    <w:pPr>
      <w:ind w:left="98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C5D9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5D9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1C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D41CC9"/>
    <w:rPr>
      <w:i/>
      <w:iCs/>
    </w:rPr>
  </w:style>
  <w:style w:type="paragraph" w:styleId="NormalWeb">
    <w:name w:val="Normal (Web)"/>
    <w:basedOn w:val="Normal"/>
    <w:uiPriority w:val="99"/>
    <w:unhideWhenUsed/>
    <w:rsid w:val="00BA31D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A31D7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9C58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C586D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C58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586D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754F8F9344B4A62BC66FD9A2B63A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DADE3-8274-40C1-9FA6-7108B4CB709D}"/>
      </w:docPartPr>
      <w:docPartBody>
        <w:p w:rsidR="00A96D88" w:rsidRDefault="0073453A" w:rsidP="0073453A">
          <w:pPr>
            <w:pStyle w:val="3754F8F9344B4A62BC66FD9A2B63A0DF"/>
          </w:pPr>
          <w:r>
            <w:rPr>
              <w:caps/>
              <w:color w:val="156082" w:themeColor="accent1"/>
              <w:lang w:val="es-ES"/>
            </w:rPr>
            <w:t>[Título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3A"/>
    <w:rsid w:val="00423D0B"/>
    <w:rsid w:val="0073453A"/>
    <w:rsid w:val="00803790"/>
    <w:rsid w:val="00865720"/>
    <w:rsid w:val="00A9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3754F8F9344B4A62BC66FD9A2B63A0DF">
    <w:name w:val="3754F8F9344B4A62BC66FD9A2B63A0DF"/>
    <w:rsid w:val="007345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2680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CARACTERIZACIÓN PUESTO DE TRABAJO                                                              (Basada en GTC 45:2012 y Resolución 0312 de 2019)</vt:lpstr>
    </vt:vector>
  </TitlesOfParts>
  <Company/>
  <LinksUpToDate>false</LinksUpToDate>
  <CharactersWithSpaces>17391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CARACTERIZACIÓN PUESTO DE TRABAJO                                                              (Basada en GTC 45:2012 y Resolución 0312 de 2019)</dc:title>
  <dc:creator>Juliana Bolívar Rodríguez</dc:creator>
  <cp:lastModifiedBy>Tania Julieth Pinillos Porras</cp:lastModifiedBy>
  <cp:revision>11</cp:revision>
  <dcterms:created xsi:type="dcterms:W3CDTF">2026-04-17T16:11:00Z</dcterms:created>
  <dcterms:modified xsi:type="dcterms:W3CDTF">2026-04-17T16:45:00Z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2026-04-04T00:00:00Z</vt:filetime>
  </property>
  <property fmtid="{D5CDD505-2E9C-101B-9397-08002B2CF9AE}" pid="5" name="Producer">
    <vt:lpwstr>Microsoft® Word LTSC</vt:lpwstr>
  </property>
</Properties>
</file>